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C080D" w14:textId="77777777" w:rsidR="00697D4D" w:rsidRPr="00E4053A" w:rsidRDefault="00697D4D">
      <w:pPr>
        <w:rPr>
          <w:rFonts w:cstheme="minorHAnsi"/>
        </w:rPr>
      </w:pPr>
      <w:bookmarkStart w:id="0" w:name="_GoBack"/>
      <w:bookmarkEnd w:id="0"/>
    </w:p>
    <w:p w14:paraId="150F1AF0" w14:textId="02D286EA" w:rsidR="00EC08A3" w:rsidRPr="00E4053A" w:rsidRDefault="008F781F" w:rsidP="00BD4296">
      <w:pPr>
        <w:jc w:val="center"/>
        <w:rPr>
          <w:rFonts w:cstheme="minorHAnsi"/>
          <w:b/>
        </w:rPr>
      </w:pPr>
      <w:r w:rsidRPr="00E4053A">
        <w:rPr>
          <w:rFonts w:cstheme="minorHAnsi"/>
          <w:b/>
        </w:rPr>
        <w:t xml:space="preserve">New York Hall Of </w:t>
      </w:r>
      <w:r w:rsidR="008F66BF" w:rsidRPr="00E4053A">
        <w:rPr>
          <w:rFonts w:cstheme="minorHAnsi"/>
          <w:b/>
        </w:rPr>
        <w:t xml:space="preserve">Science Awarded </w:t>
      </w:r>
      <w:r w:rsidR="007B5DFD" w:rsidRPr="00E4053A">
        <w:rPr>
          <w:rFonts w:cstheme="minorHAnsi"/>
          <w:b/>
        </w:rPr>
        <w:t>$</w:t>
      </w:r>
      <w:r w:rsidR="005F5D77" w:rsidRPr="00E4053A">
        <w:rPr>
          <w:rFonts w:cstheme="minorHAnsi"/>
          <w:b/>
        </w:rPr>
        <w:t>3</w:t>
      </w:r>
      <w:r w:rsidR="007B5DFD" w:rsidRPr="00E4053A">
        <w:rPr>
          <w:rFonts w:cstheme="minorHAnsi"/>
          <w:b/>
        </w:rPr>
        <w:t>.</w:t>
      </w:r>
      <w:r w:rsidR="005F5D77" w:rsidRPr="00E4053A">
        <w:rPr>
          <w:rFonts w:cstheme="minorHAnsi"/>
          <w:b/>
        </w:rPr>
        <w:t>6</w:t>
      </w:r>
      <w:r w:rsidR="007B5DFD" w:rsidRPr="00E4053A">
        <w:rPr>
          <w:rFonts w:cstheme="minorHAnsi"/>
          <w:b/>
        </w:rPr>
        <w:t xml:space="preserve"> Million </w:t>
      </w:r>
      <w:r w:rsidR="008A75E7" w:rsidRPr="00E4053A">
        <w:rPr>
          <w:rFonts w:cstheme="minorHAnsi"/>
          <w:b/>
        </w:rPr>
        <w:t>U.S.</w:t>
      </w:r>
      <w:r w:rsidR="00D56819" w:rsidRPr="00E4053A">
        <w:rPr>
          <w:rFonts w:cstheme="minorHAnsi"/>
          <w:b/>
        </w:rPr>
        <w:t xml:space="preserve"> Department of Education Grant </w:t>
      </w:r>
      <w:r w:rsidR="008A75E7" w:rsidRPr="00E4053A">
        <w:rPr>
          <w:rFonts w:cstheme="minorHAnsi"/>
          <w:b/>
        </w:rPr>
        <w:t xml:space="preserve">to </w:t>
      </w:r>
      <w:r w:rsidR="00DA0135" w:rsidRPr="00E4053A">
        <w:rPr>
          <w:rFonts w:cstheme="minorHAnsi"/>
          <w:b/>
        </w:rPr>
        <w:t xml:space="preserve">Bring </w:t>
      </w:r>
      <w:r w:rsidR="005F5D77" w:rsidRPr="00E4053A">
        <w:rPr>
          <w:rFonts w:cstheme="minorHAnsi"/>
          <w:b/>
        </w:rPr>
        <w:t>The Pack</w:t>
      </w:r>
      <w:r w:rsidR="00DA0135" w:rsidRPr="00E4053A">
        <w:rPr>
          <w:rFonts w:cstheme="minorHAnsi"/>
          <w:b/>
        </w:rPr>
        <w:t xml:space="preserve"> Program to Students</w:t>
      </w:r>
    </w:p>
    <w:p w14:paraId="7F891E15" w14:textId="77777777" w:rsidR="008A75E7" w:rsidRPr="00E4053A" w:rsidRDefault="008A75E7">
      <w:pPr>
        <w:rPr>
          <w:rFonts w:cstheme="minorHAnsi"/>
          <w:i/>
        </w:rPr>
      </w:pPr>
    </w:p>
    <w:p w14:paraId="4A5414F9" w14:textId="3DDA2FF2" w:rsidR="00BD4296" w:rsidRPr="00E4053A" w:rsidRDefault="00BD4296" w:rsidP="00E4053A">
      <w:pPr>
        <w:pStyle w:val="ListParagraph"/>
        <w:rPr>
          <w:rFonts w:cstheme="minorHAnsi"/>
          <w:i/>
        </w:rPr>
      </w:pPr>
      <w:r w:rsidRPr="00E4053A">
        <w:rPr>
          <w:rFonts w:cstheme="minorHAnsi"/>
          <w:i/>
        </w:rPr>
        <w:t>Funds</w:t>
      </w:r>
      <w:r w:rsidR="003B140C" w:rsidRPr="00E4053A">
        <w:rPr>
          <w:rFonts w:cstheme="minorHAnsi"/>
          <w:i/>
        </w:rPr>
        <w:t xml:space="preserve"> from the Education Innovation and Research Program</w:t>
      </w:r>
      <w:r w:rsidRPr="00E4053A">
        <w:rPr>
          <w:rFonts w:cstheme="minorHAnsi"/>
          <w:i/>
        </w:rPr>
        <w:t xml:space="preserve"> will be used </w:t>
      </w:r>
      <w:r w:rsidR="00FD4BE1" w:rsidRPr="00E4053A">
        <w:rPr>
          <w:rFonts w:cstheme="minorHAnsi"/>
          <w:i/>
        </w:rPr>
        <w:t xml:space="preserve">to </w:t>
      </w:r>
      <w:r w:rsidR="00DA0135" w:rsidRPr="00E4053A">
        <w:rPr>
          <w:rFonts w:cstheme="minorHAnsi"/>
          <w:i/>
        </w:rPr>
        <w:t>integrate</w:t>
      </w:r>
      <w:r w:rsidR="00FD4B4C" w:rsidRPr="00E4053A">
        <w:rPr>
          <w:rFonts w:cstheme="minorHAnsi"/>
          <w:i/>
        </w:rPr>
        <w:t xml:space="preserve"> </w:t>
      </w:r>
      <w:r w:rsidR="005F5D77" w:rsidRPr="00E4053A">
        <w:rPr>
          <w:rFonts w:cstheme="minorHAnsi"/>
          <w:i/>
        </w:rPr>
        <w:t>The Pack</w:t>
      </w:r>
      <w:r w:rsidR="00FD4B4C" w:rsidRPr="00E4053A">
        <w:rPr>
          <w:rFonts w:cstheme="minorHAnsi"/>
          <w:i/>
        </w:rPr>
        <w:t xml:space="preserve"> </w:t>
      </w:r>
      <w:r w:rsidR="00DA0135" w:rsidRPr="00E4053A">
        <w:rPr>
          <w:rFonts w:cstheme="minorHAnsi"/>
          <w:i/>
        </w:rPr>
        <w:t>as a computational thinking tool in</w:t>
      </w:r>
      <w:r w:rsidR="00FD4B4C" w:rsidRPr="00E4053A">
        <w:rPr>
          <w:rFonts w:cstheme="minorHAnsi"/>
          <w:i/>
        </w:rPr>
        <w:t xml:space="preserve"> </w:t>
      </w:r>
      <w:r w:rsidR="009245B6" w:rsidRPr="00E4053A">
        <w:rPr>
          <w:rFonts w:cstheme="minorHAnsi"/>
          <w:i/>
        </w:rPr>
        <w:t>13</w:t>
      </w:r>
      <w:r w:rsidR="00DA0135" w:rsidRPr="00E4053A">
        <w:rPr>
          <w:rFonts w:cstheme="minorHAnsi"/>
          <w:i/>
        </w:rPr>
        <w:t xml:space="preserve"> New York City</w:t>
      </w:r>
      <w:r w:rsidR="00FD4B4C" w:rsidRPr="00E4053A">
        <w:rPr>
          <w:rFonts w:cstheme="minorHAnsi"/>
          <w:i/>
        </w:rPr>
        <w:t xml:space="preserve"> school</w:t>
      </w:r>
      <w:r w:rsidR="009245B6" w:rsidRPr="00E4053A">
        <w:rPr>
          <w:rFonts w:cstheme="minorHAnsi"/>
          <w:i/>
        </w:rPr>
        <w:t xml:space="preserve"> districts</w:t>
      </w:r>
      <w:r w:rsidR="00FD4B4C" w:rsidRPr="00E4053A">
        <w:rPr>
          <w:rFonts w:cstheme="minorHAnsi"/>
          <w:i/>
        </w:rPr>
        <w:t xml:space="preserve"> </w:t>
      </w:r>
    </w:p>
    <w:p w14:paraId="16B56C5A" w14:textId="77777777" w:rsidR="008A75E7" w:rsidRPr="00E4053A" w:rsidRDefault="008A75E7">
      <w:pPr>
        <w:rPr>
          <w:rFonts w:cstheme="minorHAnsi"/>
        </w:rPr>
      </w:pPr>
    </w:p>
    <w:p w14:paraId="1EEAB38B" w14:textId="07D6C493" w:rsidR="00007871" w:rsidRPr="00E4053A" w:rsidRDefault="00FD4B4C" w:rsidP="00E4053A">
      <w:pPr>
        <w:pStyle w:val="Default"/>
        <w:rPr>
          <w:rFonts w:asciiTheme="minorHAnsi" w:hAnsiTheme="minorHAnsi" w:cstheme="minorHAnsi"/>
        </w:rPr>
      </w:pPr>
      <w:r w:rsidRPr="00E4053A">
        <w:rPr>
          <w:rFonts w:asciiTheme="minorHAnsi" w:hAnsiTheme="minorHAnsi" w:cstheme="minorHAnsi"/>
        </w:rPr>
        <w:t>Queens, NY (</w:t>
      </w:r>
      <w:r w:rsidR="00E4053A">
        <w:rPr>
          <w:rFonts w:asciiTheme="minorHAnsi" w:hAnsiTheme="minorHAnsi" w:cstheme="minorHAnsi"/>
        </w:rPr>
        <w:t>October</w:t>
      </w:r>
      <w:r w:rsidRPr="00E4053A">
        <w:rPr>
          <w:rFonts w:asciiTheme="minorHAnsi" w:hAnsiTheme="minorHAnsi" w:cstheme="minorHAnsi"/>
        </w:rPr>
        <w:t xml:space="preserve"> </w:t>
      </w:r>
      <w:r w:rsidR="00E4053A">
        <w:rPr>
          <w:rFonts w:asciiTheme="minorHAnsi" w:hAnsiTheme="minorHAnsi" w:cstheme="minorHAnsi"/>
        </w:rPr>
        <w:t>X</w:t>
      </w:r>
      <w:r w:rsidRPr="00E4053A">
        <w:rPr>
          <w:rFonts w:asciiTheme="minorHAnsi" w:hAnsiTheme="minorHAnsi" w:cstheme="minorHAnsi"/>
        </w:rPr>
        <w:t>, 201</w:t>
      </w:r>
      <w:r w:rsidR="005F5D77" w:rsidRPr="00E4053A">
        <w:rPr>
          <w:rFonts w:asciiTheme="minorHAnsi" w:hAnsiTheme="minorHAnsi" w:cstheme="minorHAnsi"/>
        </w:rPr>
        <w:t>9</w:t>
      </w:r>
      <w:r w:rsidRPr="00E4053A">
        <w:rPr>
          <w:rFonts w:asciiTheme="minorHAnsi" w:hAnsiTheme="minorHAnsi" w:cstheme="minorHAnsi"/>
        </w:rPr>
        <w:t xml:space="preserve">) – The New York Hall of Science (NYSCI) </w:t>
      </w:r>
      <w:r w:rsidR="00BD4296" w:rsidRPr="00E4053A">
        <w:rPr>
          <w:rFonts w:asciiTheme="minorHAnsi" w:hAnsiTheme="minorHAnsi" w:cstheme="minorHAnsi"/>
        </w:rPr>
        <w:t>announced today that it has received a</w:t>
      </w:r>
      <w:r w:rsidR="0007369D" w:rsidRPr="00E4053A">
        <w:rPr>
          <w:rFonts w:asciiTheme="minorHAnsi" w:hAnsiTheme="minorHAnsi" w:cstheme="minorHAnsi"/>
        </w:rPr>
        <w:t xml:space="preserve"> f</w:t>
      </w:r>
      <w:r w:rsidR="00BD4296" w:rsidRPr="00E4053A">
        <w:rPr>
          <w:rFonts w:asciiTheme="minorHAnsi" w:hAnsiTheme="minorHAnsi" w:cstheme="minorHAnsi"/>
        </w:rPr>
        <w:t>ederal grant of $</w:t>
      </w:r>
      <w:r w:rsidR="005F5D77" w:rsidRPr="00E4053A">
        <w:rPr>
          <w:rFonts w:asciiTheme="minorHAnsi" w:hAnsiTheme="minorHAnsi" w:cstheme="minorHAnsi"/>
        </w:rPr>
        <w:t>3</w:t>
      </w:r>
      <w:r w:rsidR="00BD4296" w:rsidRPr="00E4053A">
        <w:rPr>
          <w:rFonts w:asciiTheme="minorHAnsi" w:hAnsiTheme="minorHAnsi" w:cstheme="minorHAnsi"/>
        </w:rPr>
        <w:t>,</w:t>
      </w:r>
      <w:r w:rsidR="005F5D77" w:rsidRPr="00E4053A">
        <w:rPr>
          <w:rFonts w:asciiTheme="minorHAnsi" w:hAnsiTheme="minorHAnsi" w:cstheme="minorHAnsi"/>
        </w:rPr>
        <w:t>6</w:t>
      </w:r>
      <w:r w:rsidR="00DA6665" w:rsidRPr="00E4053A">
        <w:rPr>
          <w:rFonts w:asciiTheme="minorHAnsi" w:hAnsiTheme="minorHAnsi" w:cstheme="minorHAnsi"/>
        </w:rPr>
        <w:t>38,787</w:t>
      </w:r>
      <w:r w:rsidR="003573CE" w:rsidRPr="00E4053A">
        <w:rPr>
          <w:rFonts w:asciiTheme="minorHAnsi" w:hAnsiTheme="minorHAnsi" w:cstheme="minorHAnsi"/>
        </w:rPr>
        <w:t xml:space="preserve"> </w:t>
      </w:r>
      <w:r w:rsidR="00BD4296" w:rsidRPr="00E4053A">
        <w:rPr>
          <w:rFonts w:asciiTheme="minorHAnsi" w:hAnsiTheme="minorHAnsi" w:cstheme="minorHAnsi"/>
        </w:rPr>
        <w:t>from the Education Innovation and Research Program (EIR)</w:t>
      </w:r>
      <w:r w:rsidR="00FD4BE1" w:rsidRPr="00E4053A">
        <w:rPr>
          <w:rFonts w:asciiTheme="minorHAnsi" w:hAnsiTheme="minorHAnsi" w:cstheme="minorHAnsi"/>
        </w:rPr>
        <w:t xml:space="preserve"> of the U.S. Department of Education</w:t>
      </w:r>
      <w:r w:rsidR="00BD4296" w:rsidRPr="00E4053A">
        <w:rPr>
          <w:rFonts w:asciiTheme="minorHAnsi" w:hAnsiTheme="minorHAnsi" w:cstheme="minorHAnsi"/>
        </w:rPr>
        <w:t xml:space="preserve"> to expand the </w:t>
      </w:r>
      <w:r w:rsidR="00493C12" w:rsidRPr="00E4053A">
        <w:rPr>
          <w:rFonts w:asciiTheme="minorHAnsi" w:hAnsiTheme="minorHAnsi" w:cstheme="minorHAnsi"/>
        </w:rPr>
        <w:t xml:space="preserve">use of </w:t>
      </w:r>
      <w:hyperlink r:id="rId7" w:history="1">
        <w:r w:rsidR="009245B6" w:rsidRPr="00B669D3">
          <w:rPr>
            <w:rStyle w:val="Hyperlink"/>
            <w:rFonts w:asciiTheme="minorHAnsi" w:hAnsiTheme="minorHAnsi" w:cstheme="minorHAnsi"/>
            <w:i/>
          </w:rPr>
          <w:t>The Pack</w:t>
        </w:r>
      </w:hyperlink>
      <w:r w:rsidR="00493C12" w:rsidRPr="00E4053A">
        <w:rPr>
          <w:rFonts w:asciiTheme="minorHAnsi" w:hAnsiTheme="minorHAnsi" w:cstheme="minorHAnsi"/>
          <w:i/>
        </w:rPr>
        <w:t xml:space="preserve"> </w:t>
      </w:r>
      <w:r w:rsidR="00493C12" w:rsidRPr="00E4053A">
        <w:rPr>
          <w:rFonts w:asciiTheme="minorHAnsi" w:hAnsiTheme="minorHAnsi" w:cstheme="minorHAnsi"/>
        </w:rPr>
        <w:t xml:space="preserve">as a </w:t>
      </w:r>
      <w:r w:rsidR="006A6A2F" w:rsidRPr="00E4053A">
        <w:rPr>
          <w:rFonts w:asciiTheme="minorHAnsi" w:hAnsiTheme="minorHAnsi" w:cstheme="minorHAnsi"/>
        </w:rPr>
        <w:t xml:space="preserve">program </w:t>
      </w:r>
      <w:r w:rsidR="00493C12" w:rsidRPr="00E4053A">
        <w:rPr>
          <w:rFonts w:asciiTheme="minorHAnsi" w:hAnsiTheme="minorHAnsi" w:cstheme="minorHAnsi"/>
        </w:rPr>
        <w:t xml:space="preserve">to increase </w:t>
      </w:r>
      <w:r w:rsidR="00020FE2" w:rsidRPr="00E4053A">
        <w:rPr>
          <w:rFonts w:asciiTheme="minorHAnsi" w:hAnsiTheme="minorHAnsi" w:cstheme="minorHAnsi"/>
        </w:rPr>
        <w:t xml:space="preserve">middle school </w:t>
      </w:r>
      <w:r w:rsidR="00493C12" w:rsidRPr="00E4053A">
        <w:rPr>
          <w:rFonts w:asciiTheme="minorHAnsi" w:hAnsiTheme="minorHAnsi" w:cstheme="minorHAnsi"/>
        </w:rPr>
        <w:t xml:space="preserve">student engagement in </w:t>
      </w:r>
      <w:r w:rsidR="009245B6" w:rsidRPr="00E4053A">
        <w:rPr>
          <w:rFonts w:asciiTheme="minorHAnsi" w:hAnsiTheme="minorHAnsi" w:cstheme="minorHAnsi"/>
        </w:rPr>
        <w:t xml:space="preserve">computational thinking </w:t>
      </w:r>
      <w:r w:rsidR="00007871" w:rsidRPr="00E4053A">
        <w:rPr>
          <w:rFonts w:asciiTheme="minorHAnsi" w:hAnsiTheme="minorHAnsi" w:cstheme="minorHAnsi"/>
        </w:rPr>
        <w:t xml:space="preserve">(CT) </w:t>
      </w:r>
      <w:r w:rsidR="007B5DFD" w:rsidRPr="00E4053A">
        <w:rPr>
          <w:rFonts w:asciiTheme="minorHAnsi" w:hAnsiTheme="minorHAnsi" w:cstheme="minorHAnsi"/>
        </w:rPr>
        <w:t xml:space="preserve">across New York </w:t>
      </w:r>
      <w:r w:rsidR="009245B6" w:rsidRPr="00E4053A">
        <w:rPr>
          <w:rFonts w:asciiTheme="minorHAnsi" w:hAnsiTheme="minorHAnsi" w:cstheme="minorHAnsi"/>
        </w:rPr>
        <w:t>City</w:t>
      </w:r>
      <w:r w:rsidR="00DA0135" w:rsidRPr="00E4053A">
        <w:rPr>
          <w:rFonts w:asciiTheme="minorHAnsi" w:hAnsiTheme="minorHAnsi" w:cstheme="minorHAnsi"/>
        </w:rPr>
        <w:t xml:space="preserve"> public schools</w:t>
      </w:r>
      <w:r w:rsidR="007B5DFD" w:rsidRPr="00E4053A">
        <w:rPr>
          <w:rFonts w:asciiTheme="minorHAnsi" w:hAnsiTheme="minorHAnsi" w:cstheme="minorHAnsi"/>
        </w:rPr>
        <w:t>.</w:t>
      </w:r>
      <w:r w:rsidR="00493C12" w:rsidRPr="00E4053A">
        <w:rPr>
          <w:rFonts w:asciiTheme="minorHAnsi" w:hAnsiTheme="minorHAnsi" w:cstheme="minorHAnsi"/>
        </w:rPr>
        <w:t xml:space="preserve"> </w:t>
      </w:r>
      <w:r w:rsidR="00F428C5" w:rsidRPr="00E4053A">
        <w:rPr>
          <w:rFonts w:asciiTheme="minorHAnsi" w:hAnsiTheme="minorHAnsi" w:cstheme="minorHAnsi"/>
          <w:i/>
          <w:iCs/>
        </w:rPr>
        <w:t xml:space="preserve">The Pack </w:t>
      </w:r>
      <w:r w:rsidR="00DA0135" w:rsidRPr="00E4053A">
        <w:rPr>
          <w:rFonts w:asciiTheme="minorHAnsi" w:hAnsiTheme="minorHAnsi" w:cstheme="minorHAnsi"/>
          <w:iCs/>
        </w:rPr>
        <w:t>program</w:t>
      </w:r>
      <w:r w:rsidR="00DA0135" w:rsidRPr="00E4053A">
        <w:rPr>
          <w:rFonts w:asciiTheme="minorHAnsi" w:hAnsiTheme="minorHAnsi" w:cstheme="minorHAnsi"/>
          <w:i/>
          <w:iCs/>
        </w:rPr>
        <w:t xml:space="preserve"> </w:t>
      </w:r>
      <w:r w:rsidR="00F428C5" w:rsidRPr="00E4053A">
        <w:rPr>
          <w:rFonts w:asciiTheme="minorHAnsi" w:hAnsiTheme="minorHAnsi" w:cstheme="minorHAnsi"/>
        </w:rPr>
        <w:t>is comprised of an open world</w:t>
      </w:r>
      <w:r w:rsidR="00A33F2D" w:rsidRPr="00E4053A">
        <w:rPr>
          <w:rFonts w:asciiTheme="minorHAnsi" w:hAnsiTheme="minorHAnsi" w:cstheme="minorHAnsi"/>
        </w:rPr>
        <w:t xml:space="preserve"> digital</w:t>
      </w:r>
      <w:r w:rsidR="00F428C5" w:rsidRPr="00E4053A">
        <w:rPr>
          <w:rFonts w:asciiTheme="minorHAnsi" w:hAnsiTheme="minorHAnsi" w:cstheme="minorHAnsi"/>
        </w:rPr>
        <w:t xml:space="preserve"> game, </w:t>
      </w:r>
      <w:r w:rsidR="00A33F2D" w:rsidRPr="00E4053A">
        <w:rPr>
          <w:rFonts w:asciiTheme="minorHAnsi" w:hAnsiTheme="minorHAnsi" w:cstheme="minorHAnsi"/>
        </w:rPr>
        <w:t xml:space="preserve">a </w:t>
      </w:r>
      <w:r w:rsidR="00F428C5" w:rsidRPr="00E4053A">
        <w:rPr>
          <w:rFonts w:asciiTheme="minorHAnsi" w:hAnsiTheme="minorHAnsi" w:cstheme="minorHAnsi"/>
        </w:rPr>
        <w:t xml:space="preserve">supplemental </w:t>
      </w:r>
      <w:r w:rsidR="00A33F2D" w:rsidRPr="00E4053A">
        <w:rPr>
          <w:rFonts w:asciiTheme="minorHAnsi" w:hAnsiTheme="minorHAnsi" w:cstheme="minorHAnsi"/>
        </w:rPr>
        <w:t xml:space="preserve">CT </w:t>
      </w:r>
      <w:r w:rsidR="00F428C5" w:rsidRPr="00E4053A">
        <w:rPr>
          <w:rFonts w:asciiTheme="minorHAnsi" w:hAnsiTheme="minorHAnsi" w:cstheme="minorHAnsi"/>
        </w:rPr>
        <w:t>curriculum, professional development</w:t>
      </w:r>
      <w:r w:rsidR="00DA0135" w:rsidRPr="00E4053A">
        <w:rPr>
          <w:rFonts w:asciiTheme="minorHAnsi" w:hAnsiTheme="minorHAnsi" w:cstheme="minorHAnsi"/>
        </w:rPr>
        <w:t xml:space="preserve"> </w:t>
      </w:r>
      <w:r w:rsidR="00A33F2D" w:rsidRPr="00E4053A">
        <w:rPr>
          <w:rFonts w:asciiTheme="minorHAnsi" w:hAnsiTheme="minorHAnsi" w:cstheme="minorHAnsi"/>
        </w:rPr>
        <w:t>activities</w:t>
      </w:r>
      <w:r w:rsidR="00F428C5" w:rsidRPr="00E4053A">
        <w:rPr>
          <w:rFonts w:asciiTheme="minorHAnsi" w:hAnsiTheme="minorHAnsi" w:cstheme="minorHAnsi"/>
        </w:rPr>
        <w:t>, and online communities for teachers.</w:t>
      </w:r>
      <w:r w:rsidR="00DA0135" w:rsidRPr="00E4053A">
        <w:rPr>
          <w:rFonts w:asciiTheme="minorHAnsi" w:hAnsiTheme="minorHAnsi" w:cstheme="minorHAnsi"/>
        </w:rPr>
        <w:t xml:space="preserve"> </w:t>
      </w:r>
      <w:r w:rsidR="00601E1B" w:rsidRPr="00E4053A">
        <w:rPr>
          <w:rFonts w:asciiTheme="minorHAnsi" w:hAnsiTheme="minorHAnsi" w:cstheme="minorHAnsi"/>
        </w:rPr>
        <w:t xml:space="preserve">The </w:t>
      </w:r>
      <w:r w:rsidR="00B306CE" w:rsidRPr="00E4053A">
        <w:rPr>
          <w:rFonts w:asciiTheme="minorHAnsi" w:hAnsiTheme="minorHAnsi" w:cstheme="minorHAnsi"/>
        </w:rPr>
        <w:t>grant</w:t>
      </w:r>
      <w:r w:rsidR="00601E1B" w:rsidRPr="00E4053A">
        <w:rPr>
          <w:rFonts w:asciiTheme="minorHAnsi" w:hAnsiTheme="minorHAnsi" w:cstheme="minorHAnsi"/>
        </w:rPr>
        <w:t xml:space="preserve"> will </w:t>
      </w:r>
      <w:r w:rsidR="00B306CE" w:rsidRPr="00E4053A">
        <w:rPr>
          <w:rFonts w:asciiTheme="minorHAnsi" w:hAnsiTheme="minorHAnsi" w:cstheme="minorHAnsi"/>
        </w:rPr>
        <w:t xml:space="preserve">enable NYSCI </w:t>
      </w:r>
      <w:r w:rsidR="00F76A9B">
        <w:rPr>
          <w:rFonts w:asciiTheme="minorHAnsi" w:hAnsiTheme="minorHAnsi" w:cstheme="minorHAnsi"/>
        </w:rPr>
        <w:t xml:space="preserve">to </w:t>
      </w:r>
      <w:r w:rsidR="00E4053A">
        <w:rPr>
          <w:rFonts w:asciiTheme="minorHAnsi" w:hAnsiTheme="minorHAnsi" w:cstheme="minorHAnsi"/>
        </w:rPr>
        <w:t>accelerate the adoption of</w:t>
      </w:r>
      <w:r w:rsidR="00601E1B" w:rsidRPr="00E4053A">
        <w:rPr>
          <w:rFonts w:asciiTheme="minorHAnsi" w:hAnsiTheme="minorHAnsi" w:cstheme="minorHAnsi"/>
        </w:rPr>
        <w:t xml:space="preserve"> computational thinking </w:t>
      </w:r>
      <w:r w:rsidR="00E4053A">
        <w:rPr>
          <w:rFonts w:asciiTheme="minorHAnsi" w:hAnsiTheme="minorHAnsi" w:cstheme="minorHAnsi"/>
        </w:rPr>
        <w:t>in</w:t>
      </w:r>
      <w:r w:rsidR="00601E1B" w:rsidRPr="00E4053A">
        <w:rPr>
          <w:rFonts w:asciiTheme="minorHAnsi" w:hAnsiTheme="minorHAnsi" w:cstheme="minorHAnsi"/>
        </w:rPr>
        <w:t xml:space="preserve"> middle school </w:t>
      </w:r>
      <w:r w:rsidR="00B306CE" w:rsidRPr="00E4053A">
        <w:rPr>
          <w:rFonts w:asciiTheme="minorHAnsi" w:hAnsiTheme="minorHAnsi" w:cstheme="minorHAnsi"/>
        </w:rPr>
        <w:t xml:space="preserve">science </w:t>
      </w:r>
      <w:r w:rsidR="00601E1B" w:rsidRPr="00E4053A">
        <w:rPr>
          <w:rFonts w:asciiTheme="minorHAnsi" w:hAnsiTheme="minorHAnsi" w:cstheme="minorHAnsi"/>
        </w:rPr>
        <w:t xml:space="preserve">classrooms, </w:t>
      </w:r>
      <w:r w:rsidR="00F76A9B">
        <w:rPr>
          <w:rFonts w:asciiTheme="minorHAnsi" w:hAnsiTheme="minorHAnsi" w:cstheme="minorHAnsi"/>
        </w:rPr>
        <w:t>which is an</w:t>
      </w:r>
      <w:r w:rsidR="00601E1B" w:rsidRPr="00E4053A">
        <w:rPr>
          <w:rFonts w:asciiTheme="minorHAnsi" w:hAnsiTheme="minorHAnsi" w:cstheme="minorHAnsi"/>
        </w:rPr>
        <w:t xml:space="preserve"> important part</w:t>
      </w:r>
      <w:r w:rsidR="00F76A9B">
        <w:rPr>
          <w:rFonts w:asciiTheme="minorHAnsi" w:hAnsiTheme="minorHAnsi" w:cstheme="minorHAnsi"/>
        </w:rPr>
        <w:t xml:space="preserve"> of</w:t>
      </w:r>
      <w:r w:rsidR="00601E1B" w:rsidRPr="00E4053A">
        <w:rPr>
          <w:rFonts w:asciiTheme="minorHAnsi" w:hAnsiTheme="minorHAnsi" w:cstheme="minorHAnsi"/>
        </w:rPr>
        <w:t xml:space="preserve"> </w:t>
      </w:r>
      <w:r w:rsidR="00B306CE" w:rsidRPr="00E4053A">
        <w:rPr>
          <w:rFonts w:asciiTheme="minorHAnsi" w:hAnsiTheme="minorHAnsi" w:cstheme="minorHAnsi"/>
        </w:rPr>
        <w:t>New York City’s</w:t>
      </w:r>
      <w:r w:rsidR="00601E1B" w:rsidRPr="00E4053A">
        <w:rPr>
          <w:rFonts w:asciiTheme="minorHAnsi" w:hAnsiTheme="minorHAnsi" w:cstheme="minorHAnsi"/>
        </w:rPr>
        <w:t xml:space="preserve"> </w:t>
      </w:r>
      <w:hyperlink r:id="rId8" w:history="1">
        <w:r w:rsidR="00601E1B" w:rsidRPr="00E4053A">
          <w:rPr>
            <w:rStyle w:val="Hyperlink"/>
            <w:rFonts w:asciiTheme="minorHAnsi" w:hAnsiTheme="minorHAnsi" w:cstheme="minorHAnsi"/>
          </w:rPr>
          <w:t>Computer Science for All</w:t>
        </w:r>
      </w:hyperlink>
      <w:r w:rsidR="00601E1B" w:rsidRPr="00E4053A">
        <w:rPr>
          <w:rFonts w:asciiTheme="minorHAnsi" w:hAnsiTheme="minorHAnsi" w:cstheme="minorHAnsi"/>
        </w:rPr>
        <w:t xml:space="preserve"> initiative</w:t>
      </w:r>
      <w:r w:rsidR="00007871" w:rsidRPr="00E4053A">
        <w:rPr>
          <w:rFonts w:asciiTheme="minorHAnsi" w:hAnsiTheme="minorHAnsi" w:cstheme="minorHAnsi"/>
        </w:rPr>
        <w:t>.</w:t>
      </w:r>
    </w:p>
    <w:p w14:paraId="0CAC0A1C" w14:textId="64A4290F" w:rsidR="00007871" w:rsidRPr="00E4053A" w:rsidRDefault="00007871">
      <w:pPr>
        <w:rPr>
          <w:rFonts w:cstheme="minorHAnsi"/>
          <w:color w:val="000000"/>
        </w:rPr>
      </w:pPr>
    </w:p>
    <w:p w14:paraId="08C80351" w14:textId="25D3B572" w:rsidR="004A4C35" w:rsidRPr="00E4053A" w:rsidRDefault="004A4C35">
      <w:pPr>
        <w:rPr>
          <w:rFonts w:cstheme="minorHAnsi"/>
        </w:rPr>
      </w:pPr>
      <w:r w:rsidRPr="00E4053A">
        <w:rPr>
          <w:rFonts w:cstheme="minorHAnsi"/>
        </w:rPr>
        <w:t>“There is an urgent need for a</w:t>
      </w:r>
      <w:r w:rsidR="00141E58" w:rsidRPr="00E4053A">
        <w:rPr>
          <w:rFonts w:cstheme="minorHAnsi"/>
        </w:rPr>
        <w:t>n effective method of engaging middle school and high school students</w:t>
      </w:r>
      <w:r w:rsidRPr="00E4053A">
        <w:rPr>
          <w:rFonts w:cstheme="minorHAnsi"/>
        </w:rPr>
        <w:t xml:space="preserve"> in computational thinking,” said Dr. Stephen </w:t>
      </w:r>
      <w:proofErr w:type="spellStart"/>
      <w:r w:rsidRPr="00E4053A">
        <w:rPr>
          <w:rFonts w:cstheme="minorHAnsi"/>
        </w:rPr>
        <w:t>Uzzo</w:t>
      </w:r>
      <w:proofErr w:type="spellEnd"/>
      <w:r w:rsidRPr="00E4053A">
        <w:rPr>
          <w:rFonts w:cstheme="minorHAnsi"/>
        </w:rPr>
        <w:t xml:space="preserve">, NYSCI’s Chief Scientist. “This project aligns with New York City’s focus on </w:t>
      </w:r>
      <w:r w:rsidR="00B669D3">
        <w:rPr>
          <w:rFonts w:cstheme="minorHAnsi"/>
        </w:rPr>
        <w:t xml:space="preserve">the </w:t>
      </w:r>
      <w:r w:rsidRPr="00E4053A">
        <w:rPr>
          <w:rFonts w:cstheme="minorHAnsi"/>
        </w:rPr>
        <w:t xml:space="preserve">Computer Science for All </w:t>
      </w:r>
      <w:r w:rsidR="00E4203C" w:rsidRPr="00E4053A">
        <w:rPr>
          <w:rFonts w:cstheme="minorHAnsi"/>
        </w:rPr>
        <w:t xml:space="preserve">initiative </w:t>
      </w:r>
      <w:r w:rsidR="001519D6" w:rsidRPr="00E4053A">
        <w:rPr>
          <w:rFonts w:cstheme="minorHAnsi"/>
        </w:rPr>
        <w:t xml:space="preserve">by </w:t>
      </w:r>
      <w:r w:rsidRPr="00E4053A">
        <w:rPr>
          <w:rFonts w:cstheme="minorHAnsi"/>
        </w:rPr>
        <w:t xml:space="preserve">providing </w:t>
      </w:r>
      <w:r w:rsidR="004F2ADE" w:rsidRPr="00E4053A">
        <w:rPr>
          <w:rFonts w:cstheme="minorHAnsi"/>
        </w:rPr>
        <w:t>teachers</w:t>
      </w:r>
      <w:r w:rsidRPr="00E4053A">
        <w:rPr>
          <w:rFonts w:cstheme="minorHAnsi"/>
        </w:rPr>
        <w:t xml:space="preserve"> with new resources to foster students’ knowledge of computational thinking</w:t>
      </w:r>
      <w:r w:rsidR="001519D6" w:rsidRPr="00E4053A">
        <w:rPr>
          <w:rFonts w:cstheme="minorHAnsi"/>
        </w:rPr>
        <w:t>,</w:t>
      </w:r>
      <w:r w:rsidRPr="00E4053A">
        <w:rPr>
          <w:rFonts w:cstheme="minorHAnsi"/>
        </w:rPr>
        <w:t xml:space="preserve"> while generating measurable gains in student engagement.” </w:t>
      </w:r>
    </w:p>
    <w:p w14:paraId="023FCCE5" w14:textId="77777777" w:rsidR="004A4C35" w:rsidRPr="00E4053A" w:rsidRDefault="004A4C35">
      <w:pPr>
        <w:rPr>
          <w:rFonts w:cstheme="minorHAnsi"/>
          <w:color w:val="000000"/>
        </w:rPr>
      </w:pPr>
    </w:p>
    <w:p w14:paraId="4D0B7556" w14:textId="281027AF" w:rsidR="00325693" w:rsidRPr="00E4053A" w:rsidRDefault="00007871" w:rsidP="00E4053A">
      <w:pPr>
        <w:pStyle w:val="Default"/>
        <w:rPr>
          <w:rFonts w:asciiTheme="minorHAnsi" w:hAnsiTheme="minorHAnsi" w:cstheme="minorHAnsi"/>
        </w:rPr>
      </w:pPr>
      <w:r w:rsidRPr="00E4053A">
        <w:rPr>
          <w:rFonts w:asciiTheme="minorHAnsi" w:hAnsiTheme="minorHAnsi" w:cstheme="minorHAnsi"/>
        </w:rPr>
        <w:t>Over the past ten years, both private and public funders have invested heavily in establishing</w:t>
      </w:r>
      <w:r w:rsidR="00403E5C" w:rsidRPr="00E4053A">
        <w:rPr>
          <w:rFonts w:asciiTheme="minorHAnsi" w:hAnsiTheme="minorHAnsi" w:cstheme="minorHAnsi"/>
        </w:rPr>
        <w:t xml:space="preserve"> </w:t>
      </w:r>
      <w:r w:rsidRPr="00E4053A">
        <w:rPr>
          <w:rFonts w:asciiTheme="minorHAnsi" w:hAnsiTheme="minorHAnsi" w:cstheme="minorHAnsi"/>
        </w:rPr>
        <w:t xml:space="preserve">computer science and computational thinking as fundamental components of U.S. </w:t>
      </w:r>
      <w:r w:rsidR="00C1276D" w:rsidRPr="00E4053A">
        <w:rPr>
          <w:rFonts w:asciiTheme="minorHAnsi" w:hAnsiTheme="minorHAnsi" w:cstheme="minorHAnsi"/>
        </w:rPr>
        <w:t xml:space="preserve">grade school </w:t>
      </w:r>
      <w:r w:rsidRPr="00E4053A">
        <w:rPr>
          <w:rFonts w:asciiTheme="minorHAnsi" w:hAnsiTheme="minorHAnsi" w:cstheme="minorHAnsi"/>
        </w:rPr>
        <w:t>STEM education</w:t>
      </w:r>
      <w:r w:rsidR="00403E5C" w:rsidRPr="00E4053A">
        <w:rPr>
          <w:rFonts w:asciiTheme="minorHAnsi" w:hAnsiTheme="minorHAnsi" w:cstheme="minorHAnsi"/>
        </w:rPr>
        <w:t>. These investments have led to the provision of standalone</w:t>
      </w:r>
      <w:r w:rsidR="00C1276D" w:rsidRPr="00E4053A">
        <w:rPr>
          <w:rFonts w:asciiTheme="minorHAnsi" w:hAnsiTheme="minorHAnsi" w:cstheme="minorHAnsi"/>
        </w:rPr>
        <w:t xml:space="preserve"> </w:t>
      </w:r>
      <w:r w:rsidR="00E4053A">
        <w:rPr>
          <w:rFonts w:asciiTheme="minorHAnsi" w:hAnsiTheme="minorHAnsi" w:cstheme="minorHAnsi"/>
        </w:rPr>
        <w:t>computer science</w:t>
      </w:r>
      <w:r w:rsidR="00403E5C" w:rsidRPr="00E4053A">
        <w:rPr>
          <w:rFonts w:asciiTheme="minorHAnsi" w:hAnsiTheme="minorHAnsi" w:cstheme="minorHAnsi"/>
        </w:rPr>
        <w:t xml:space="preserve"> courses, </w:t>
      </w:r>
      <w:r w:rsidR="00DA6665" w:rsidRPr="00E4053A">
        <w:rPr>
          <w:rFonts w:asciiTheme="minorHAnsi" w:hAnsiTheme="minorHAnsi" w:cstheme="minorHAnsi"/>
          <w:color w:val="auto"/>
        </w:rPr>
        <w:t>however,</w:t>
      </w:r>
      <w:r w:rsidR="00403E5C" w:rsidRPr="00E4053A">
        <w:rPr>
          <w:rFonts w:asciiTheme="minorHAnsi" w:hAnsiTheme="minorHAnsi" w:cstheme="minorHAnsi"/>
        </w:rPr>
        <w:t xml:space="preserve"> </w:t>
      </w:r>
      <w:r w:rsidR="0035713A" w:rsidRPr="00E4053A">
        <w:rPr>
          <w:rFonts w:asciiTheme="minorHAnsi" w:hAnsiTheme="minorHAnsi" w:cstheme="minorHAnsi"/>
        </w:rPr>
        <w:t xml:space="preserve">integration of </w:t>
      </w:r>
      <w:r w:rsidR="00403E5C" w:rsidRPr="00E4053A">
        <w:rPr>
          <w:rFonts w:asciiTheme="minorHAnsi" w:hAnsiTheme="minorHAnsi" w:cstheme="minorHAnsi"/>
        </w:rPr>
        <w:t>CT concepts and practices into science instruction more broadly in K-12 classrooms</w:t>
      </w:r>
      <w:r w:rsidR="0035713A" w:rsidRPr="00E4053A">
        <w:rPr>
          <w:rFonts w:asciiTheme="minorHAnsi" w:hAnsiTheme="minorHAnsi" w:cstheme="minorHAnsi"/>
        </w:rPr>
        <w:t xml:space="preserve"> has been deficient</w:t>
      </w:r>
      <w:r w:rsidR="00403E5C" w:rsidRPr="00E4053A">
        <w:rPr>
          <w:rFonts w:asciiTheme="minorHAnsi" w:hAnsiTheme="minorHAnsi" w:cstheme="minorHAnsi"/>
        </w:rPr>
        <w:t>.</w:t>
      </w:r>
      <w:r w:rsidR="0035713A" w:rsidRPr="00E4053A">
        <w:rPr>
          <w:rFonts w:asciiTheme="minorHAnsi" w:hAnsiTheme="minorHAnsi" w:cstheme="minorHAnsi"/>
        </w:rPr>
        <w:t xml:space="preserve"> </w:t>
      </w:r>
      <w:r w:rsidR="00601E1B" w:rsidRPr="00E4053A">
        <w:rPr>
          <w:rFonts w:asciiTheme="minorHAnsi" w:hAnsiTheme="minorHAnsi" w:cstheme="minorHAnsi"/>
          <w:color w:val="auto"/>
        </w:rPr>
        <w:t>Such an</w:t>
      </w:r>
      <w:r w:rsidR="0035713A" w:rsidRPr="00E4053A">
        <w:rPr>
          <w:rFonts w:asciiTheme="minorHAnsi" w:hAnsiTheme="minorHAnsi" w:cstheme="minorHAnsi"/>
        </w:rPr>
        <w:t xml:space="preserve"> integration requires that teachers </w:t>
      </w:r>
      <w:r w:rsidR="00DA6665" w:rsidRPr="00E4053A">
        <w:rPr>
          <w:rFonts w:asciiTheme="minorHAnsi" w:hAnsiTheme="minorHAnsi" w:cstheme="minorHAnsi"/>
          <w:color w:val="auto"/>
        </w:rPr>
        <w:t>have access to</w:t>
      </w:r>
      <w:r w:rsidR="0035713A" w:rsidRPr="00E4053A">
        <w:rPr>
          <w:rFonts w:asciiTheme="minorHAnsi" w:hAnsiTheme="minorHAnsi" w:cstheme="minorHAnsi"/>
        </w:rPr>
        <w:t xml:space="preserve"> high-quality resources that foster connections between CT and core academic science content, and</w:t>
      </w:r>
      <w:r w:rsidR="007D1B7B" w:rsidRPr="00E4053A">
        <w:rPr>
          <w:rFonts w:asciiTheme="minorHAnsi" w:hAnsiTheme="minorHAnsi" w:cstheme="minorHAnsi"/>
        </w:rPr>
        <w:t xml:space="preserve"> professional development that integrates CT with the </w:t>
      </w:r>
      <w:r w:rsidR="008540EB" w:rsidRPr="00E4053A">
        <w:rPr>
          <w:rFonts w:asciiTheme="minorHAnsi" w:hAnsiTheme="minorHAnsi" w:cstheme="minorHAnsi"/>
        </w:rPr>
        <w:t xml:space="preserve">curriculum </w:t>
      </w:r>
      <w:r w:rsidR="007D1B7B" w:rsidRPr="00E4053A">
        <w:rPr>
          <w:rFonts w:asciiTheme="minorHAnsi" w:hAnsiTheme="minorHAnsi" w:cstheme="minorHAnsi"/>
        </w:rPr>
        <w:t>teachers are already required to teach.</w:t>
      </w:r>
      <w:r w:rsidR="008540EB" w:rsidRPr="00E4053A">
        <w:rPr>
          <w:rFonts w:asciiTheme="minorHAnsi" w:hAnsiTheme="minorHAnsi" w:cstheme="minorHAnsi"/>
        </w:rPr>
        <w:t xml:space="preserve"> NYSCI will help teachers </w:t>
      </w:r>
      <w:r w:rsidR="00B669D3">
        <w:rPr>
          <w:rFonts w:asciiTheme="minorHAnsi" w:hAnsiTheme="minorHAnsi" w:cstheme="minorHAnsi"/>
        </w:rPr>
        <w:t>achieve</w:t>
      </w:r>
      <w:r w:rsidR="008540EB" w:rsidRPr="00E4053A">
        <w:rPr>
          <w:rFonts w:asciiTheme="minorHAnsi" w:hAnsiTheme="minorHAnsi" w:cstheme="minorHAnsi"/>
        </w:rPr>
        <w:t xml:space="preserve"> t</w:t>
      </w:r>
      <w:r w:rsidR="00B669D3">
        <w:rPr>
          <w:rFonts w:asciiTheme="minorHAnsi" w:hAnsiTheme="minorHAnsi" w:cstheme="minorHAnsi"/>
        </w:rPr>
        <w:t xml:space="preserve">his </w:t>
      </w:r>
      <w:r w:rsidR="008540EB" w:rsidRPr="00E4053A">
        <w:rPr>
          <w:rFonts w:asciiTheme="minorHAnsi" w:hAnsiTheme="minorHAnsi" w:cstheme="minorHAnsi"/>
        </w:rPr>
        <w:t xml:space="preserve">with </w:t>
      </w:r>
      <w:r w:rsidR="008540EB" w:rsidRPr="00E4053A">
        <w:rPr>
          <w:rFonts w:asciiTheme="minorHAnsi" w:hAnsiTheme="minorHAnsi" w:cstheme="minorHAnsi"/>
          <w:i/>
        </w:rPr>
        <w:t xml:space="preserve">The Pack </w:t>
      </w:r>
      <w:r w:rsidR="008540EB" w:rsidRPr="00E4053A">
        <w:rPr>
          <w:rFonts w:asciiTheme="minorHAnsi" w:hAnsiTheme="minorHAnsi" w:cstheme="minorHAnsi"/>
        </w:rPr>
        <w:t>program</w:t>
      </w:r>
      <w:r w:rsidR="007D1B7B" w:rsidRPr="00E4053A">
        <w:rPr>
          <w:rFonts w:asciiTheme="minorHAnsi" w:hAnsiTheme="minorHAnsi" w:cstheme="minorHAnsi"/>
        </w:rPr>
        <w:t xml:space="preserve"> </w:t>
      </w:r>
      <w:r w:rsidR="00BD5CBF" w:rsidRPr="00E4053A">
        <w:rPr>
          <w:rFonts w:asciiTheme="minorHAnsi" w:hAnsiTheme="minorHAnsi" w:cstheme="minorHAnsi"/>
          <w:color w:val="auto"/>
        </w:rPr>
        <w:t>as well as</w:t>
      </w:r>
      <w:r w:rsidR="007D1B7B" w:rsidRPr="00E4053A">
        <w:rPr>
          <w:rFonts w:asciiTheme="minorHAnsi" w:hAnsiTheme="minorHAnsi" w:cstheme="minorHAnsi"/>
        </w:rPr>
        <w:t xml:space="preserve"> sustained investments in professional development and support.</w:t>
      </w:r>
      <w:r w:rsidR="008540EB" w:rsidRPr="00E4053A">
        <w:rPr>
          <w:rFonts w:asciiTheme="minorHAnsi" w:hAnsiTheme="minorHAnsi" w:cstheme="minorHAnsi"/>
        </w:rPr>
        <w:t xml:space="preserve"> </w:t>
      </w:r>
    </w:p>
    <w:p w14:paraId="5EB2ECAA" w14:textId="77777777" w:rsidR="00325693" w:rsidRPr="00E4053A" w:rsidRDefault="00325693">
      <w:pPr>
        <w:rPr>
          <w:rFonts w:cstheme="minorHAnsi"/>
        </w:rPr>
      </w:pPr>
    </w:p>
    <w:p w14:paraId="0B1AB5AE" w14:textId="30E9F4CB" w:rsidR="00631801" w:rsidRPr="00E4053A" w:rsidRDefault="00A33F2D" w:rsidP="00631801">
      <w:pPr>
        <w:rPr>
          <w:rFonts w:cstheme="minorHAnsi"/>
        </w:rPr>
      </w:pPr>
      <w:r w:rsidRPr="00E4053A">
        <w:rPr>
          <w:rFonts w:cstheme="minorHAnsi"/>
        </w:rPr>
        <w:t>NYSCI, a</w:t>
      </w:r>
      <w:r w:rsidR="008540EB" w:rsidRPr="00E4053A">
        <w:rPr>
          <w:rFonts w:cstheme="minorHAnsi"/>
        </w:rPr>
        <w:t>long</w:t>
      </w:r>
      <w:r w:rsidR="007D1B7B" w:rsidRPr="00E4053A">
        <w:rPr>
          <w:rFonts w:cstheme="minorHAnsi"/>
        </w:rPr>
        <w:t xml:space="preserve"> with </w:t>
      </w:r>
      <w:r w:rsidR="007D1B7B" w:rsidRPr="00E4053A">
        <w:rPr>
          <w:rFonts w:cstheme="minorHAnsi"/>
          <w:bCs/>
          <w:iCs/>
        </w:rPr>
        <w:t>Participate</w:t>
      </w:r>
      <w:r w:rsidRPr="00E4053A">
        <w:rPr>
          <w:rFonts w:cstheme="minorHAnsi"/>
          <w:bCs/>
          <w:iCs/>
        </w:rPr>
        <w:t xml:space="preserve"> (</w:t>
      </w:r>
      <w:r w:rsidR="007D1B7B" w:rsidRPr="00E4053A">
        <w:rPr>
          <w:rFonts w:cstheme="minorHAnsi"/>
        </w:rPr>
        <w:t>an online professional development provider</w:t>
      </w:r>
      <w:r w:rsidRPr="00E4053A">
        <w:rPr>
          <w:rFonts w:cstheme="minorHAnsi"/>
        </w:rPr>
        <w:t>)</w:t>
      </w:r>
      <w:r w:rsidR="007D1B7B" w:rsidRPr="00E4053A">
        <w:rPr>
          <w:rFonts w:cstheme="minorHAnsi"/>
        </w:rPr>
        <w:t xml:space="preserve"> and the American Institutes for Research (</w:t>
      </w:r>
      <w:r w:rsidR="007D1B7B" w:rsidRPr="00E4053A">
        <w:rPr>
          <w:rFonts w:cstheme="minorHAnsi"/>
          <w:bCs/>
        </w:rPr>
        <w:t>AIR</w:t>
      </w:r>
      <w:r w:rsidR="007D1B7B" w:rsidRPr="00E4053A">
        <w:rPr>
          <w:rFonts w:cstheme="minorHAnsi"/>
        </w:rPr>
        <w:t>)</w:t>
      </w:r>
      <w:r w:rsidR="007525C7" w:rsidRPr="00E4053A">
        <w:rPr>
          <w:rFonts w:cstheme="minorHAnsi"/>
        </w:rPr>
        <w:t>,</w:t>
      </w:r>
      <w:r w:rsidR="008540EB" w:rsidRPr="00E4053A">
        <w:rPr>
          <w:rFonts w:cstheme="minorHAnsi"/>
        </w:rPr>
        <w:t xml:space="preserve"> </w:t>
      </w:r>
      <w:r w:rsidR="007525C7" w:rsidRPr="00E4053A">
        <w:rPr>
          <w:rFonts w:cstheme="minorHAnsi"/>
        </w:rPr>
        <w:t>will</w:t>
      </w:r>
      <w:r w:rsidR="00F07E69" w:rsidRPr="00E4053A">
        <w:rPr>
          <w:rFonts w:cstheme="minorHAnsi"/>
        </w:rPr>
        <w:t xml:space="preserve"> </w:t>
      </w:r>
      <w:r w:rsidR="003838C5" w:rsidRPr="00E4053A">
        <w:rPr>
          <w:rFonts w:cstheme="minorHAnsi"/>
        </w:rPr>
        <w:t>work</w:t>
      </w:r>
      <w:r w:rsidR="00F07E69" w:rsidRPr="00E4053A">
        <w:rPr>
          <w:rFonts w:cstheme="minorHAnsi"/>
        </w:rPr>
        <w:t xml:space="preserve"> to</w:t>
      </w:r>
      <w:r w:rsidR="00631801" w:rsidRPr="00E4053A">
        <w:rPr>
          <w:rFonts w:cstheme="minorHAnsi"/>
        </w:rPr>
        <w:t xml:space="preserve">gether to create a </w:t>
      </w:r>
      <w:r w:rsidR="00FA5029" w:rsidRPr="00E4053A">
        <w:rPr>
          <w:rFonts w:cstheme="minorHAnsi"/>
        </w:rPr>
        <w:t>sustainable, high</w:t>
      </w:r>
      <w:r w:rsidR="00F912B8" w:rsidRPr="00E4053A">
        <w:rPr>
          <w:rFonts w:cstheme="minorHAnsi"/>
        </w:rPr>
        <w:t xml:space="preserve"> </w:t>
      </w:r>
      <w:r w:rsidR="00FA5029" w:rsidRPr="00E4053A">
        <w:rPr>
          <w:rFonts w:cstheme="minorHAnsi"/>
        </w:rPr>
        <w:t xml:space="preserve">quality and </w:t>
      </w:r>
      <w:r w:rsidR="00FD4BE1" w:rsidRPr="00E4053A">
        <w:rPr>
          <w:rFonts w:cstheme="minorHAnsi"/>
        </w:rPr>
        <w:t>cost-effective</w:t>
      </w:r>
      <w:r w:rsidR="00FA5029" w:rsidRPr="00E4053A">
        <w:rPr>
          <w:rFonts w:cstheme="minorHAnsi"/>
        </w:rPr>
        <w:t xml:space="preserve"> </w:t>
      </w:r>
      <w:r w:rsidR="006D2DDD" w:rsidRPr="00E4053A">
        <w:rPr>
          <w:rFonts w:cstheme="minorHAnsi"/>
        </w:rPr>
        <w:t xml:space="preserve">scale-up </w:t>
      </w:r>
      <w:r w:rsidR="00FA5029" w:rsidRPr="00E4053A">
        <w:rPr>
          <w:rFonts w:cstheme="minorHAnsi"/>
        </w:rPr>
        <w:t>strategy</w:t>
      </w:r>
      <w:r w:rsidR="003838C5" w:rsidRPr="00E4053A">
        <w:rPr>
          <w:rFonts w:cstheme="minorHAnsi"/>
        </w:rPr>
        <w:t xml:space="preserve"> </w:t>
      </w:r>
      <w:r w:rsidR="00631801" w:rsidRPr="00E4053A">
        <w:rPr>
          <w:rFonts w:cstheme="minorHAnsi"/>
        </w:rPr>
        <w:t xml:space="preserve">that </w:t>
      </w:r>
      <w:r w:rsidR="003838C5" w:rsidRPr="00E4053A">
        <w:rPr>
          <w:rFonts w:cstheme="minorHAnsi"/>
        </w:rPr>
        <w:t>will be developed and tested in 5</w:t>
      </w:r>
      <w:r w:rsidR="009C7C1C" w:rsidRPr="00E4053A">
        <w:rPr>
          <w:rFonts w:cstheme="minorHAnsi"/>
        </w:rPr>
        <w:t>4</w:t>
      </w:r>
      <w:r w:rsidR="003838C5" w:rsidRPr="00E4053A">
        <w:rPr>
          <w:rFonts w:cstheme="minorHAnsi"/>
        </w:rPr>
        <w:t xml:space="preserve"> schools in </w:t>
      </w:r>
      <w:r w:rsidR="00BD5CBF" w:rsidRPr="00E4053A">
        <w:rPr>
          <w:rFonts w:cstheme="minorHAnsi"/>
        </w:rPr>
        <w:t xml:space="preserve">Queens and Brooklyn </w:t>
      </w:r>
      <w:r w:rsidR="003838C5" w:rsidRPr="00E4053A">
        <w:rPr>
          <w:rFonts w:cstheme="minorHAnsi"/>
        </w:rPr>
        <w:t>that</w:t>
      </w:r>
      <w:r w:rsidR="004D0B5B" w:rsidRPr="00E4053A">
        <w:rPr>
          <w:rFonts w:cstheme="minorHAnsi"/>
        </w:rPr>
        <w:t xml:space="preserve"> </w:t>
      </w:r>
      <w:r w:rsidR="003838C5" w:rsidRPr="00E4053A">
        <w:rPr>
          <w:rFonts w:cstheme="minorHAnsi"/>
        </w:rPr>
        <w:t xml:space="preserve">serve high percentages of students who do not have adequate opportunities to learn </w:t>
      </w:r>
      <w:r w:rsidR="009C7C1C" w:rsidRPr="00E4053A">
        <w:rPr>
          <w:rFonts w:cstheme="minorHAnsi"/>
        </w:rPr>
        <w:t>computational thinking</w:t>
      </w:r>
      <w:r w:rsidR="003838C5" w:rsidRPr="00E4053A">
        <w:rPr>
          <w:rFonts w:cstheme="minorHAnsi"/>
        </w:rPr>
        <w:t>.</w:t>
      </w:r>
      <w:r w:rsidR="00631801" w:rsidRPr="00E4053A">
        <w:rPr>
          <w:rFonts w:cstheme="minorHAnsi"/>
        </w:rPr>
        <w:t xml:space="preserve"> The total federal contribution of the grant is $</w:t>
      </w:r>
      <w:r w:rsidR="00601E1B" w:rsidRPr="00E4053A">
        <w:rPr>
          <w:rFonts w:cstheme="minorHAnsi"/>
        </w:rPr>
        <w:t>3,638,787</w:t>
      </w:r>
      <w:r w:rsidR="004B6377" w:rsidRPr="00E4053A">
        <w:rPr>
          <w:rFonts w:cstheme="minorHAnsi"/>
        </w:rPr>
        <w:t xml:space="preserve">.00 </w:t>
      </w:r>
      <w:r w:rsidR="00BD5CBF" w:rsidRPr="00E4053A">
        <w:rPr>
          <w:rFonts w:cstheme="minorHAnsi"/>
        </w:rPr>
        <w:t xml:space="preserve">and </w:t>
      </w:r>
      <w:r w:rsidR="00631801" w:rsidRPr="00E4053A">
        <w:rPr>
          <w:rFonts w:cstheme="minorHAnsi"/>
        </w:rPr>
        <w:t xml:space="preserve">Participate will match $305,454 (10% of the federal grant) bringing the total dollar amount to $3,944,241.  </w:t>
      </w:r>
    </w:p>
    <w:p w14:paraId="2A8909A7" w14:textId="10BA32E4" w:rsidR="00020FE2" w:rsidRPr="00E4053A" w:rsidRDefault="00020FE2" w:rsidP="007D1B7B">
      <w:pPr>
        <w:pStyle w:val="Default"/>
        <w:rPr>
          <w:rFonts w:asciiTheme="minorHAnsi" w:hAnsiTheme="minorHAnsi" w:cstheme="minorHAnsi"/>
        </w:rPr>
      </w:pPr>
    </w:p>
    <w:p w14:paraId="1F5E50E4" w14:textId="77777777" w:rsidR="00A33F2D" w:rsidRPr="00E4053A" w:rsidRDefault="001740B0" w:rsidP="007D1B7B">
      <w:pPr>
        <w:pStyle w:val="Default"/>
        <w:rPr>
          <w:rFonts w:asciiTheme="minorHAnsi" w:hAnsiTheme="minorHAnsi" w:cstheme="minorHAnsi"/>
          <w:b/>
        </w:rPr>
      </w:pPr>
      <w:r w:rsidRPr="00E4053A">
        <w:rPr>
          <w:rFonts w:asciiTheme="minorHAnsi" w:hAnsiTheme="minorHAnsi" w:cstheme="minorHAnsi"/>
          <w:b/>
        </w:rPr>
        <w:t xml:space="preserve">About The Pack </w:t>
      </w:r>
    </w:p>
    <w:p w14:paraId="5CB09021" w14:textId="553FEDD4" w:rsidR="001740B0" w:rsidRPr="00E4053A" w:rsidRDefault="00D72D69" w:rsidP="007D1B7B">
      <w:pPr>
        <w:pStyle w:val="Default"/>
        <w:rPr>
          <w:rFonts w:asciiTheme="minorHAnsi" w:hAnsiTheme="minorHAnsi" w:cstheme="minorHAnsi"/>
          <w:b/>
        </w:rPr>
      </w:pPr>
      <w:r w:rsidRPr="00E4053A">
        <w:rPr>
          <w:rFonts w:asciiTheme="minorHAnsi" w:hAnsiTheme="minorHAnsi" w:cstheme="minorHAnsi"/>
        </w:rPr>
        <w:t xml:space="preserve">Developed with support from the National Science Foundation and </w:t>
      </w:r>
      <w:r w:rsidR="00E4053A" w:rsidRPr="00E4053A">
        <w:rPr>
          <w:rFonts w:asciiTheme="minorHAnsi" w:hAnsiTheme="minorHAnsi" w:cstheme="minorHAnsi"/>
        </w:rPr>
        <w:t>T</w:t>
      </w:r>
      <w:r w:rsidRPr="00E4053A">
        <w:rPr>
          <w:rFonts w:asciiTheme="minorHAnsi" w:hAnsiTheme="minorHAnsi" w:cstheme="minorHAnsi"/>
        </w:rPr>
        <w:t xml:space="preserve">he JPB Foundation, </w:t>
      </w:r>
      <w:r w:rsidR="001740B0" w:rsidRPr="00E4053A">
        <w:rPr>
          <w:rFonts w:asciiTheme="minorHAnsi" w:hAnsiTheme="minorHAnsi" w:cstheme="minorHAnsi"/>
          <w:i/>
        </w:rPr>
        <w:t>The Pack</w:t>
      </w:r>
      <w:r w:rsidR="001740B0" w:rsidRPr="00E4053A">
        <w:rPr>
          <w:rFonts w:asciiTheme="minorHAnsi" w:hAnsiTheme="minorHAnsi" w:cstheme="minorHAnsi"/>
        </w:rPr>
        <w:t xml:space="preserve"> is an open-world video game created by NYSCI and </w:t>
      </w:r>
      <w:hyperlink r:id="rId9" w:history="1">
        <w:r w:rsidR="001740B0" w:rsidRPr="00E4053A">
          <w:rPr>
            <w:rStyle w:val="Hyperlink"/>
            <w:rFonts w:asciiTheme="minorHAnsi" w:hAnsiTheme="minorHAnsi" w:cstheme="minorHAnsi"/>
          </w:rPr>
          <w:t>Design I</w:t>
        </w:r>
        <w:r w:rsidR="00601E1B" w:rsidRPr="00E4053A">
          <w:rPr>
            <w:rStyle w:val="Hyperlink"/>
            <w:rFonts w:asciiTheme="minorHAnsi" w:hAnsiTheme="minorHAnsi" w:cstheme="minorHAnsi"/>
          </w:rPr>
          <w:t>/</w:t>
        </w:r>
        <w:r w:rsidR="001740B0" w:rsidRPr="00E4053A">
          <w:rPr>
            <w:rStyle w:val="Hyperlink"/>
            <w:rFonts w:asciiTheme="minorHAnsi" w:hAnsiTheme="minorHAnsi" w:cstheme="minorHAnsi"/>
          </w:rPr>
          <w:t>O</w:t>
        </w:r>
      </w:hyperlink>
      <w:r w:rsidR="00A33F2D" w:rsidRPr="00E4053A">
        <w:rPr>
          <w:rFonts w:asciiTheme="minorHAnsi" w:hAnsiTheme="minorHAnsi" w:cstheme="minorHAnsi"/>
        </w:rPr>
        <w:t xml:space="preserve">, </w:t>
      </w:r>
      <w:r w:rsidR="00F76A9B">
        <w:rPr>
          <w:rFonts w:asciiTheme="minorHAnsi" w:hAnsiTheme="minorHAnsi" w:cstheme="minorHAnsi"/>
        </w:rPr>
        <w:t>designed</w:t>
      </w:r>
      <w:r w:rsidR="00F76A9B" w:rsidRPr="00E4053A">
        <w:rPr>
          <w:rFonts w:asciiTheme="minorHAnsi" w:hAnsiTheme="minorHAnsi" w:cstheme="minorHAnsi"/>
        </w:rPr>
        <w:t xml:space="preserve"> </w:t>
      </w:r>
      <w:r w:rsidR="00A33F2D" w:rsidRPr="00E4053A">
        <w:rPr>
          <w:rFonts w:asciiTheme="minorHAnsi" w:hAnsiTheme="minorHAnsi" w:cstheme="minorHAnsi"/>
        </w:rPr>
        <w:t xml:space="preserve">to teach the </w:t>
      </w:r>
      <w:r w:rsidR="00A33F2D" w:rsidRPr="00E4053A">
        <w:rPr>
          <w:rFonts w:asciiTheme="minorHAnsi" w:hAnsiTheme="minorHAnsi" w:cstheme="minorHAnsi"/>
        </w:rPr>
        <w:lastRenderedPageBreak/>
        <w:t>concepts of computational thinking and environmental sustainability</w:t>
      </w:r>
      <w:r w:rsidR="001740B0" w:rsidRPr="00E4053A">
        <w:rPr>
          <w:rFonts w:asciiTheme="minorHAnsi" w:hAnsiTheme="minorHAnsi" w:cstheme="minorHAnsi"/>
        </w:rPr>
        <w:t xml:space="preserve">. </w:t>
      </w:r>
      <w:r w:rsidR="00A33F2D" w:rsidRPr="00E4053A">
        <w:rPr>
          <w:rFonts w:asciiTheme="minorHAnsi" w:hAnsiTheme="minorHAnsi" w:cstheme="minorHAnsi"/>
          <w:i/>
        </w:rPr>
        <w:t>The Pack</w:t>
      </w:r>
      <w:r w:rsidR="00A33F2D" w:rsidRPr="00E4053A">
        <w:rPr>
          <w:rFonts w:asciiTheme="minorHAnsi" w:hAnsiTheme="minorHAnsi" w:cstheme="minorHAnsi"/>
        </w:rPr>
        <w:t xml:space="preserve"> program, c</w:t>
      </w:r>
      <w:r w:rsidR="001740B0" w:rsidRPr="00E4053A">
        <w:rPr>
          <w:rFonts w:asciiTheme="minorHAnsi" w:hAnsiTheme="minorHAnsi" w:cstheme="minorHAnsi"/>
        </w:rPr>
        <w:t xml:space="preserve">onsisting of an app, curriculum, online resources and professional development activities, is designed to engage middle school students in standards-aligned computational thinking (CT) activities and support teachers in bringing CT into science instruction. </w:t>
      </w:r>
      <w:r w:rsidR="001740B0" w:rsidRPr="00B669D3">
        <w:rPr>
          <w:rFonts w:asciiTheme="minorHAnsi" w:hAnsiTheme="minorHAnsi" w:cstheme="minorHAnsi"/>
          <w:i/>
        </w:rPr>
        <w:t>The Pack</w:t>
      </w:r>
      <w:r w:rsidR="001740B0" w:rsidRPr="00E4053A">
        <w:rPr>
          <w:rFonts w:asciiTheme="minorHAnsi" w:hAnsiTheme="minorHAnsi" w:cstheme="minorHAnsi"/>
        </w:rPr>
        <w:t xml:space="preserve"> is available as a free download for anyone to play on the App Store or on </w:t>
      </w:r>
      <w:hyperlink r:id="rId10" w:history="1">
        <w:r w:rsidR="001740B0" w:rsidRPr="00E4053A">
          <w:rPr>
            <w:rStyle w:val="Hyperlink"/>
            <w:rFonts w:asciiTheme="minorHAnsi" w:hAnsiTheme="minorHAnsi" w:cstheme="minorHAnsi"/>
          </w:rPr>
          <w:t>NYSCI.org/</w:t>
        </w:r>
        <w:proofErr w:type="spellStart"/>
        <w:r w:rsidR="001740B0" w:rsidRPr="00E4053A">
          <w:rPr>
            <w:rStyle w:val="Hyperlink"/>
            <w:rFonts w:asciiTheme="minorHAnsi" w:hAnsiTheme="minorHAnsi" w:cstheme="minorHAnsi"/>
          </w:rPr>
          <w:t>thepack</w:t>
        </w:r>
        <w:proofErr w:type="spellEnd"/>
      </w:hyperlink>
      <w:r w:rsidR="001740B0" w:rsidRPr="00E4053A">
        <w:rPr>
          <w:rFonts w:asciiTheme="minorHAnsi" w:hAnsiTheme="minorHAnsi" w:cstheme="minorHAnsi"/>
        </w:rPr>
        <w:t xml:space="preserve">. </w:t>
      </w:r>
    </w:p>
    <w:p w14:paraId="7226C81D" w14:textId="54D7F161" w:rsidR="001740B0" w:rsidRPr="00E4053A" w:rsidRDefault="001740B0" w:rsidP="007D1B7B">
      <w:pPr>
        <w:pStyle w:val="Default"/>
        <w:rPr>
          <w:rFonts w:asciiTheme="minorHAnsi" w:hAnsiTheme="minorHAnsi" w:cstheme="minorHAnsi"/>
        </w:rPr>
      </w:pPr>
    </w:p>
    <w:p w14:paraId="664C08AC" w14:textId="173D8C83" w:rsidR="00A33F2D" w:rsidRPr="00E4053A" w:rsidRDefault="00A33F2D" w:rsidP="001740B0">
      <w:pPr>
        <w:rPr>
          <w:rFonts w:cstheme="minorHAnsi"/>
          <w:color w:val="333333"/>
          <w:shd w:val="clear" w:color="auto" w:fill="FFFFFF"/>
        </w:rPr>
      </w:pPr>
      <w:r w:rsidRPr="00E4053A">
        <w:rPr>
          <w:rStyle w:val="Strong"/>
          <w:rFonts w:cstheme="minorHAnsi"/>
          <w:color w:val="333333"/>
          <w:shd w:val="clear" w:color="auto" w:fill="FFFFFF"/>
        </w:rPr>
        <w:t xml:space="preserve">About </w:t>
      </w:r>
      <w:r w:rsidR="001740B0" w:rsidRPr="00E4053A">
        <w:rPr>
          <w:rStyle w:val="Strong"/>
          <w:rFonts w:cstheme="minorHAnsi"/>
          <w:color w:val="333333"/>
          <w:shd w:val="clear" w:color="auto" w:fill="FFFFFF"/>
        </w:rPr>
        <w:t>The New York Hall of Science</w:t>
      </w:r>
      <w:r w:rsidR="001740B0" w:rsidRPr="00E4053A">
        <w:rPr>
          <w:rFonts w:cstheme="minorHAnsi"/>
          <w:color w:val="333333"/>
          <w:shd w:val="clear" w:color="auto" w:fill="FFFFFF"/>
        </w:rPr>
        <w:t> </w:t>
      </w:r>
    </w:p>
    <w:p w14:paraId="78955FF7" w14:textId="6C7BE532" w:rsidR="001740B0" w:rsidRPr="00E4053A" w:rsidRDefault="001740B0" w:rsidP="001740B0">
      <w:pPr>
        <w:rPr>
          <w:rFonts w:cstheme="minorHAnsi"/>
        </w:rPr>
      </w:pPr>
      <w:r w:rsidRPr="00E4053A">
        <w:rPr>
          <w:rFonts w:cstheme="minorHAnsi"/>
          <w:color w:val="333333"/>
          <w:shd w:val="clear" w:color="auto" w:fill="FFFFFF"/>
        </w:rPr>
        <w:t>The mission of the New York Hall of Science (NYSCI) is to nurture generations of passionate learners, critical thinkers and active citizens through an approach called Design, Make, Play. Design, Make, Play emphasizes open-ended exploration, imaginative learning and personal relevance, resulting in deep engagement and delight in science, technology, engineering and mathematics. NYSCI was founded at the 1964-65 World’s Fair and has evolved into New York’s center for interactive science serving a half million students, teachers and families each year. For more information, visit </w:t>
      </w:r>
      <w:hyperlink r:id="rId11" w:tgtFrame="_blank" w:history="1">
        <w:r w:rsidRPr="00E4053A">
          <w:rPr>
            <w:rStyle w:val="Hyperlink"/>
            <w:rFonts w:cstheme="minorHAnsi"/>
            <w:color w:val="0080CE"/>
            <w:shd w:val="clear" w:color="auto" w:fill="FFFFFF"/>
          </w:rPr>
          <w:t>nysci.org</w:t>
        </w:r>
      </w:hyperlink>
      <w:r w:rsidRPr="00E4053A">
        <w:rPr>
          <w:rFonts w:cstheme="minorHAnsi"/>
          <w:color w:val="333333"/>
          <w:shd w:val="clear" w:color="auto" w:fill="FFFFFF"/>
        </w:rPr>
        <w:t xml:space="preserve"> or call 718-699-0005. Follow NYSCI on </w:t>
      </w:r>
      <w:hyperlink r:id="rId12" w:history="1">
        <w:r w:rsidRPr="00E4053A">
          <w:rPr>
            <w:rStyle w:val="Hyperlink"/>
            <w:rFonts w:cstheme="minorHAnsi"/>
          </w:rPr>
          <w:t>Twitter</w:t>
        </w:r>
      </w:hyperlink>
      <w:r w:rsidRPr="00E4053A">
        <w:rPr>
          <w:rFonts w:cstheme="minorHAnsi"/>
          <w:color w:val="333333"/>
          <w:shd w:val="clear" w:color="auto" w:fill="FFFFFF"/>
        </w:rPr>
        <w:t xml:space="preserve"> and </w:t>
      </w:r>
      <w:hyperlink r:id="rId13" w:history="1">
        <w:r w:rsidRPr="00E4053A">
          <w:rPr>
            <w:rStyle w:val="Hyperlink"/>
            <w:rFonts w:cstheme="minorHAnsi"/>
          </w:rPr>
          <w:t>Instagram</w:t>
        </w:r>
      </w:hyperlink>
      <w:r w:rsidRPr="00E4053A">
        <w:rPr>
          <w:rFonts w:cstheme="minorHAnsi"/>
          <w:color w:val="333333"/>
          <w:shd w:val="clear" w:color="auto" w:fill="FFFFFF"/>
        </w:rPr>
        <w:t>: @</w:t>
      </w:r>
      <w:proofErr w:type="spellStart"/>
      <w:r w:rsidRPr="00E4053A">
        <w:rPr>
          <w:rFonts w:cstheme="minorHAnsi"/>
          <w:color w:val="333333"/>
          <w:shd w:val="clear" w:color="auto" w:fill="FFFFFF"/>
        </w:rPr>
        <w:t>nysci</w:t>
      </w:r>
      <w:proofErr w:type="spellEnd"/>
      <w:r w:rsidRPr="00E4053A">
        <w:rPr>
          <w:rFonts w:cstheme="minorHAnsi"/>
          <w:color w:val="333333"/>
          <w:shd w:val="clear" w:color="auto" w:fill="FFFFFF"/>
        </w:rPr>
        <w:t>, and on Facebook at: </w:t>
      </w:r>
      <w:hyperlink r:id="rId14" w:tgtFrame="_blank" w:history="1">
        <w:r w:rsidRPr="00E4053A">
          <w:rPr>
            <w:rStyle w:val="Hyperlink"/>
            <w:rFonts w:cstheme="minorHAnsi"/>
            <w:color w:val="0080CE"/>
            <w:shd w:val="clear" w:color="auto" w:fill="FFFFFF"/>
          </w:rPr>
          <w:t>facebook.com/</w:t>
        </w:r>
        <w:proofErr w:type="spellStart"/>
        <w:r w:rsidRPr="00E4053A">
          <w:rPr>
            <w:rStyle w:val="Hyperlink"/>
            <w:rFonts w:cstheme="minorHAnsi"/>
            <w:color w:val="0080CE"/>
            <w:shd w:val="clear" w:color="auto" w:fill="FFFFFF"/>
          </w:rPr>
          <w:t>nysci</w:t>
        </w:r>
        <w:proofErr w:type="spellEnd"/>
      </w:hyperlink>
      <w:r w:rsidRPr="00E4053A">
        <w:rPr>
          <w:rFonts w:cstheme="minorHAnsi"/>
          <w:color w:val="333333"/>
          <w:shd w:val="clear" w:color="auto" w:fill="FFFFFF"/>
        </w:rPr>
        <w:t>.</w:t>
      </w:r>
    </w:p>
    <w:p w14:paraId="23F26908" w14:textId="77777777" w:rsidR="00EC08A3" w:rsidRPr="00E4053A" w:rsidRDefault="00EC08A3">
      <w:pPr>
        <w:rPr>
          <w:rFonts w:cstheme="minorHAnsi"/>
          <w:b/>
        </w:rPr>
      </w:pPr>
    </w:p>
    <w:p w14:paraId="0C41656F" w14:textId="70B4E747" w:rsidR="005B1D84" w:rsidRPr="00E4053A" w:rsidRDefault="005B1D84" w:rsidP="00C16380">
      <w:pPr>
        <w:jc w:val="center"/>
        <w:rPr>
          <w:rFonts w:cstheme="minorHAnsi"/>
        </w:rPr>
      </w:pPr>
      <w:r w:rsidRPr="00E4053A">
        <w:rPr>
          <w:rFonts w:cstheme="minorHAnsi"/>
        </w:rPr>
        <w:t>###</w:t>
      </w:r>
    </w:p>
    <w:p w14:paraId="586A9702" w14:textId="77777777" w:rsidR="00C16380" w:rsidRPr="00E4053A" w:rsidRDefault="00C16380">
      <w:pPr>
        <w:rPr>
          <w:rFonts w:cstheme="minorHAnsi"/>
          <w:b/>
        </w:rPr>
      </w:pPr>
    </w:p>
    <w:p w14:paraId="43DD0B12" w14:textId="671980AF" w:rsidR="008F66BF" w:rsidRPr="00E4053A" w:rsidRDefault="008F66BF">
      <w:pPr>
        <w:rPr>
          <w:rFonts w:cstheme="minorHAnsi"/>
          <w:b/>
        </w:rPr>
      </w:pPr>
      <w:r w:rsidRPr="00E4053A">
        <w:rPr>
          <w:rFonts w:cstheme="minorHAnsi"/>
          <w:b/>
        </w:rPr>
        <w:t xml:space="preserve">Media Contact: </w:t>
      </w:r>
    </w:p>
    <w:p w14:paraId="11FE90C7" w14:textId="77777777" w:rsidR="008F66BF" w:rsidRPr="00E4053A" w:rsidRDefault="008F66BF">
      <w:pPr>
        <w:rPr>
          <w:rFonts w:cstheme="minorHAnsi"/>
        </w:rPr>
      </w:pPr>
      <w:r w:rsidRPr="00E4053A">
        <w:rPr>
          <w:rFonts w:cstheme="minorHAnsi"/>
        </w:rPr>
        <w:t>Lauren Parikhal, NYSCI</w:t>
      </w:r>
    </w:p>
    <w:p w14:paraId="6E04D099" w14:textId="77777777" w:rsidR="008F66BF" w:rsidRPr="00E4053A" w:rsidRDefault="000C02C8">
      <w:pPr>
        <w:rPr>
          <w:rFonts w:cstheme="minorHAnsi"/>
        </w:rPr>
      </w:pPr>
      <w:hyperlink r:id="rId15" w:history="1">
        <w:r w:rsidR="008F66BF" w:rsidRPr="00E4053A">
          <w:rPr>
            <w:rStyle w:val="Hyperlink"/>
            <w:rFonts w:cstheme="minorHAnsi"/>
          </w:rPr>
          <w:t>lparikhal@nysci.org</w:t>
        </w:r>
      </w:hyperlink>
    </w:p>
    <w:p w14:paraId="67734B2B" w14:textId="58E85382" w:rsidR="008F66BF" w:rsidRPr="00E4053A" w:rsidRDefault="008F66BF">
      <w:pPr>
        <w:rPr>
          <w:rFonts w:cstheme="minorHAnsi"/>
        </w:rPr>
      </w:pPr>
      <w:r w:rsidRPr="00E4053A">
        <w:rPr>
          <w:rFonts w:cstheme="minorHAnsi"/>
        </w:rPr>
        <w:t>718-683-9396</w:t>
      </w:r>
    </w:p>
    <w:sectPr w:rsidR="008F66BF" w:rsidRPr="00E4053A" w:rsidSect="000803E7">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940E4" w14:textId="77777777" w:rsidR="000C02C8" w:rsidRDefault="000C02C8" w:rsidP="00EC08A3">
      <w:r>
        <w:separator/>
      </w:r>
    </w:p>
  </w:endnote>
  <w:endnote w:type="continuationSeparator" w:id="0">
    <w:p w14:paraId="53396B69" w14:textId="77777777" w:rsidR="000C02C8" w:rsidRDefault="000C02C8" w:rsidP="00EC0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tlingmes New Roman PSMT">
    <w:altName w:val="Cambria"/>
    <w:panose1 w:val="020B0604020202020204"/>
    <w:charset w:val="00"/>
    <w:family w:val="roman"/>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898E0" w14:textId="77777777" w:rsidR="00EC08A3" w:rsidRPr="00EC08A3" w:rsidRDefault="00EC08A3" w:rsidP="00EC08A3">
    <w:pPr>
      <w:pStyle w:val="Footer"/>
      <w:jc w:val="center"/>
      <w:rPr>
        <w:rFonts w:ascii="Calibri" w:hAnsi="Calibri"/>
        <w:sz w:val="20"/>
      </w:rPr>
    </w:pPr>
    <w:r w:rsidRPr="0089016A">
      <w:rPr>
        <w:rFonts w:ascii="Calibri" w:hAnsi="Calibri"/>
        <w:sz w:val="20"/>
      </w:rPr>
      <w:t>New York Hall of Science</w:t>
    </w:r>
    <w:r>
      <w:rPr>
        <w:rFonts w:ascii="Calibri" w:hAnsi="Calibri"/>
        <w:sz w:val="20"/>
      </w:rPr>
      <w:t xml:space="preserve"> </w:t>
    </w:r>
    <w:r w:rsidRPr="0089016A">
      <w:rPr>
        <w:rFonts w:ascii="Calibri" w:hAnsi="Calibri"/>
        <w:sz w:val="20"/>
      </w:rPr>
      <w:t>•</w:t>
    </w:r>
    <w:r>
      <w:rPr>
        <w:rFonts w:ascii="Calibri" w:hAnsi="Calibri"/>
        <w:sz w:val="20"/>
      </w:rPr>
      <w:t xml:space="preserve"> 47-01 111th Street </w:t>
    </w:r>
    <w:r w:rsidRPr="0089016A">
      <w:rPr>
        <w:rFonts w:ascii="Calibri" w:hAnsi="Calibri"/>
        <w:sz w:val="20"/>
      </w:rPr>
      <w:t>•</w:t>
    </w:r>
    <w:r>
      <w:rPr>
        <w:rFonts w:ascii="Calibri" w:hAnsi="Calibri"/>
        <w:sz w:val="20"/>
      </w:rPr>
      <w:t xml:space="preserve"> Flushing Meadows Corona Park </w:t>
    </w:r>
    <w:r w:rsidRPr="0089016A">
      <w:rPr>
        <w:rFonts w:ascii="Calibri" w:hAnsi="Calibri"/>
        <w:sz w:val="20"/>
      </w:rPr>
      <w:t>•</w:t>
    </w:r>
    <w:r>
      <w:rPr>
        <w:rFonts w:ascii="Calibri" w:hAnsi="Calibri"/>
        <w:sz w:val="20"/>
      </w:rPr>
      <w:t xml:space="preserve"> 11368 </w:t>
    </w:r>
    <w:r w:rsidRPr="0089016A">
      <w:rPr>
        <w:rFonts w:ascii="Calibri" w:hAnsi="Calibri"/>
        <w:sz w:val="20"/>
      </w:rPr>
      <w:t>•</w:t>
    </w:r>
    <w:r>
      <w:rPr>
        <w:rFonts w:ascii="Calibri" w:hAnsi="Calibri"/>
        <w:sz w:val="20"/>
      </w:rPr>
      <w:t xml:space="preserve"> www.nysci.org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D8E4D" w14:textId="77777777" w:rsidR="000C02C8" w:rsidRDefault="000C02C8" w:rsidP="00EC08A3">
      <w:r>
        <w:separator/>
      </w:r>
    </w:p>
  </w:footnote>
  <w:footnote w:type="continuationSeparator" w:id="0">
    <w:p w14:paraId="3521313D" w14:textId="77777777" w:rsidR="000C02C8" w:rsidRDefault="000C02C8" w:rsidP="00EC0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CA969" w14:textId="77777777" w:rsidR="00EC08A3" w:rsidRDefault="00EC08A3">
    <w:pPr>
      <w:pStyle w:val="Header"/>
    </w:pPr>
    <w:r w:rsidRPr="009E4EBE">
      <w:rPr>
        <w:noProof/>
      </w:rPr>
      <w:drawing>
        <wp:anchor distT="0" distB="0" distL="114300" distR="114300" simplePos="0" relativeHeight="251658240" behindDoc="0" locked="0" layoutInCell="1" allowOverlap="1" wp14:anchorId="73D76C9B" wp14:editId="2A6E6E1F">
          <wp:simplePos x="0" y="0"/>
          <wp:positionH relativeFrom="column">
            <wp:posOffset>25400</wp:posOffset>
          </wp:positionH>
          <wp:positionV relativeFrom="paragraph">
            <wp:posOffset>-138223</wp:posOffset>
          </wp:positionV>
          <wp:extent cx="934390" cy="568960"/>
          <wp:effectExtent l="0" t="0" r="5715" b="2540"/>
          <wp:wrapSquare wrapText="bothSides"/>
          <wp:docPr id="7" name="Picture 1" descr="500px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0px_logo.png"/>
                  <pic:cNvPicPr/>
                </pic:nvPicPr>
                <pic:blipFill>
                  <a:blip r:embed="rId1">
                    <a:extLst>
                      <a:ext uri="{28A0092B-C50C-407E-A947-70E740481C1C}">
                        <a14:useLocalDpi xmlns:a14="http://schemas.microsoft.com/office/drawing/2010/main" val="0"/>
                      </a:ext>
                    </a:extLst>
                  </a:blip>
                  <a:stretch>
                    <a:fillRect/>
                  </a:stretch>
                </pic:blipFill>
                <pic:spPr>
                  <a:xfrm>
                    <a:off x="0" y="0"/>
                    <a:ext cx="934390" cy="5689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093DFC"/>
    <w:multiLevelType w:val="hybridMultilevel"/>
    <w:tmpl w:val="B796ABB8"/>
    <w:lvl w:ilvl="0" w:tplc="6C4E737C">
      <w:start w:val="7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8A3"/>
    <w:rsid w:val="00007871"/>
    <w:rsid w:val="0001376A"/>
    <w:rsid w:val="00020FE2"/>
    <w:rsid w:val="00062E9D"/>
    <w:rsid w:val="0007369D"/>
    <w:rsid w:val="000803E7"/>
    <w:rsid w:val="000B20DE"/>
    <w:rsid w:val="000C02C8"/>
    <w:rsid w:val="000F47FC"/>
    <w:rsid w:val="00140044"/>
    <w:rsid w:val="00141E58"/>
    <w:rsid w:val="00145579"/>
    <w:rsid w:val="001519D6"/>
    <w:rsid w:val="001740B0"/>
    <w:rsid w:val="001A0E1A"/>
    <w:rsid w:val="001E36E0"/>
    <w:rsid w:val="002211B5"/>
    <w:rsid w:val="00255006"/>
    <w:rsid w:val="00264725"/>
    <w:rsid w:val="002709C3"/>
    <w:rsid w:val="002B1EDC"/>
    <w:rsid w:val="002B2FA3"/>
    <w:rsid w:val="002F6CE3"/>
    <w:rsid w:val="00325693"/>
    <w:rsid w:val="00345EA6"/>
    <w:rsid w:val="0035713A"/>
    <w:rsid w:val="003573CE"/>
    <w:rsid w:val="00371C20"/>
    <w:rsid w:val="003838C5"/>
    <w:rsid w:val="003B140C"/>
    <w:rsid w:val="003B6A50"/>
    <w:rsid w:val="003F3C07"/>
    <w:rsid w:val="00403E5C"/>
    <w:rsid w:val="0044387C"/>
    <w:rsid w:val="0046771B"/>
    <w:rsid w:val="00493C12"/>
    <w:rsid w:val="004A2373"/>
    <w:rsid w:val="004A4C35"/>
    <w:rsid w:val="004B6377"/>
    <w:rsid w:val="004D0B5B"/>
    <w:rsid w:val="004D700C"/>
    <w:rsid w:val="004E6468"/>
    <w:rsid w:val="004F2ADE"/>
    <w:rsid w:val="00515B6B"/>
    <w:rsid w:val="00526283"/>
    <w:rsid w:val="00527AF0"/>
    <w:rsid w:val="0056132F"/>
    <w:rsid w:val="005722A4"/>
    <w:rsid w:val="00593A75"/>
    <w:rsid w:val="005B1D84"/>
    <w:rsid w:val="005C119C"/>
    <w:rsid w:val="005E09C3"/>
    <w:rsid w:val="005F5D77"/>
    <w:rsid w:val="00601E1B"/>
    <w:rsid w:val="00631801"/>
    <w:rsid w:val="00635F8A"/>
    <w:rsid w:val="0064672E"/>
    <w:rsid w:val="006571CA"/>
    <w:rsid w:val="006573F7"/>
    <w:rsid w:val="00692FF9"/>
    <w:rsid w:val="00697D4D"/>
    <w:rsid w:val="006A6A2F"/>
    <w:rsid w:val="006D2DDD"/>
    <w:rsid w:val="006F3CB9"/>
    <w:rsid w:val="00734317"/>
    <w:rsid w:val="007525C7"/>
    <w:rsid w:val="007B5DFD"/>
    <w:rsid w:val="007D1B7B"/>
    <w:rsid w:val="00835576"/>
    <w:rsid w:val="00842A98"/>
    <w:rsid w:val="008540EB"/>
    <w:rsid w:val="0085420E"/>
    <w:rsid w:val="00855BD5"/>
    <w:rsid w:val="00880D0D"/>
    <w:rsid w:val="008A342A"/>
    <w:rsid w:val="008A75E7"/>
    <w:rsid w:val="008E3229"/>
    <w:rsid w:val="008F05EE"/>
    <w:rsid w:val="008F66BF"/>
    <w:rsid w:val="008F781F"/>
    <w:rsid w:val="00916EE5"/>
    <w:rsid w:val="0092003A"/>
    <w:rsid w:val="009245B6"/>
    <w:rsid w:val="00955269"/>
    <w:rsid w:val="0096720F"/>
    <w:rsid w:val="009C7C1C"/>
    <w:rsid w:val="00A33F2D"/>
    <w:rsid w:val="00AC671E"/>
    <w:rsid w:val="00AD3852"/>
    <w:rsid w:val="00B240DA"/>
    <w:rsid w:val="00B306CE"/>
    <w:rsid w:val="00B45F43"/>
    <w:rsid w:val="00B474FE"/>
    <w:rsid w:val="00B669D3"/>
    <w:rsid w:val="00B879EC"/>
    <w:rsid w:val="00BD4296"/>
    <w:rsid w:val="00BD5CBF"/>
    <w:rsid w:val="00BE081D"/>
    <w:rsid w:val="00C1276D"/>
    <w:rsid w:val="00C16380"/>
    <w:rsid w:val="00C17B84"/>
    <w:rsid w:val="00C21E3B"/>
    <w:rsid w:val="00C7672D"/>
    <w:rsid w:val="00CF09C5"/>
    <w:rsid w:val="00D32BDB"/>
    <w:rsid w:val="00D51E78"/>
    <w:rsid w:val="00D56819"/>
    <w:rsid w:val="00D72D69"/>
    <w:rsid w:val="00D858DC"/>
    <w:rsid w:val="00DA0135"/>
    <w:rsid w:val="00DA3E1E"/>
    <w:rsid w:val="00DA6665"/>
    <w:rsid w:val="00E10220"/>
    <w:rsid w:val="00E10908"/>
    <w:rsid w:val="00E2653E"/>
    <w:rsid w:val="00E31F00"/>
    <w:rsid w:val="00E35172"/>
    <w:rsid w:val="00E4053A"/>
    <w:rsid w:val="00E4203C"/>
    <w:rsid w:val="00E55735"/>
    <w:rsid w:val="00E84095"/>
    <w:rsid w:val="00EC08A3"/>
    <w:rsid w:val="00ED0683"/>
    <w:rsid w:val="00EE1913"/>
    <w:rsid w:val="00EF4CE5"/>
    <w:rsid w:val="00F07E69"/>
    <w:rsid w:val="00F16D88"/>
    <w:rsid w:val="00F428C5"/>
    <w:rsid w:val="00F76A9B"/>
    <w:rsid w:val="00F912B8"/>
    <w:rsid w:val="00FA5029"/>
    <w:rsid w:val="00FD39C0"/>
    <w:rsid w:val="00FD4B4C"/>
    <w:rsid w:val="00FD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FDCD8"/>
  <w15:chartTrackingRefBased/>
  <w15:docId w15:val="{3C7FDF58-48C0-CE41-9F68-11ACD72F2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8A3"/>
    <w:pPr>
      <w:tabs>
        <w:tab w:val="center" w:pos="4680"/>
        <w:tab w:val="right" w:pos="9360"/>
      </w:tabs>
    </w:pPr>
  </w:style>
  <w:style w:type="character" w:customStyle="1" w:styleId="HeaderChar">
    <w:name w:val="Header Char"/>
    <w:basedOn w:val="DefaultParagraphFont"/>
    <w:link w:val="Header"/>
    <w:uiPriority w:val="99"/>
    <w:rsid w:val="00EC08A3"/>
  </w:style>
  <w:style w:type="paragraph" w:styleId="Footer">
    <w:name w:val="footer"/>
    <w:basedOn w:val="Normal"/>
    <w:link w:val="FooterChar"/>
    <w:uiPriority w:val="99"/>
    <w:unhideWhenUsed/>
    <w:rsid w:val="00EC08A3"/>
    <w:pPr>
      <w:tabs>
        <w:tab w:val="center" w:pos="4680"/>
        <w:tab w:val="right" w:pos="9360"/>
      </w:tabs>
    </w:pPr>
  </w:style>
  <w:style w:type="character" w:customStyle="1" w:styleId="FooterChar">
    <w:name w:val="Footer Char"/>
    <w:basedOn w:val="DefaultParagraphFont"/>
    <w:link w:val="Footer"/>
    <w:uiPriority w:val="99"/>
    <w:rsid w:val="00EC08A3"/>
  </w:style>
  <w:style w:type="character" w:styleId="Hyperlink">
    <w:name w:val="Hyperlink"/>
    <w:basedOn w:val="DefaultParagraphFont"/>
    <w:uiPriority w:val="99"/>
    <w:unhideWhenUsed/>
    <w:rsid w:val="00EC08A3"/>
    <w:rPr>
      <w:color w:val="0563C1" w:themeColor="hyperlink"/>
      <w:u w:val="single"/>
    </w:rPr>
  </w:style>
  <w:style w:type="character" w:styleId="UnresolvedMention">
    <w:name w:val="Unresolved Mention"/>
    <w:basedOn w:val="DefaultParagraphFont"/>
    <w:uiPriority w:val="99"/>
    <w:semiHidden/>
    <w:unhideWhenUsed/>
    <w:rsid w:val="00EC08A3"/>
    <w:rPr>
      <w:color w:val="605E5C"/>
      <w:shd w:val="clear" w:color="auto" w:fill="E1DFDD"/>
    </w:rPr>
  </w:style>
  <w:style w:type="paragraph" w:styleId="ListParagraph">
    <w:name w:val="List Paragraph"/>
    <w:basedOn w:val="Normal"/>
    <w:uiPriority w:val="34"/>
    <w:qFormat/>
    <w:rsid w:val="008A75E7"/>
    <w:pPr>
      <w:ind w:left="720"/>
      <w:contextualSpacing/>
    </w:pPr>
  </w:style>
  <w:style w:type="character" w:styleId="CommentReference">
    <w:name w:val="annotation reference"/>
    <w:basedOn w:val="DefaultParagraphFont"/>
    <w:uiPriority w:val="99"/>
    <w:semiHidden/>
    <w:unhideWhenUsed/>
    <w:rsid w:val="00D32BDB"/>
    <w:rPr>
      <w:sz w:val="16"/>
      <w:szCs w:val="16"/>
    </w:rPr>
  </w:style>
  <w:style w:type="paragraph" w:styleId="CommentText">
    <w:name w:val="annotation text"/>
    <w:basedOn w:val="Normal"/>
    <w:link w:val="CommentTextChar"/>
    <w:uiPriority w:val="99"/>
    <w:semiHidden/>
    <w:unhideWhenUsed/>
    <w:rsid w:val="00D32BDB"/>
    <w:rPr>
      <w:sz w:val="20"/>
      <w:szCs w:val="20"/>
    </w:rPr>
  </w:style>
  <w:style w:type="character" w:customStyle="1" w:styleId="CommentTextChar">
    <w:name w:val="Comment Text Char"/>
    <w:basedOn w:val="DefaultParagraphFont"/>
    <w:link w:val="CommentText"/>
    <w:uiPriority w:val="99"/>
    <w:semiHidden/>
    <w:rsid w:val="00D32BDB"/>
    <w:rPr>
      <w:sz w:val="20"/>
      <w:szCs w:val="20"/>
    </w:rPr>
  </w:style>
  <w:style w:type="paragraph" w:styleId="CommentSubject">
    <w:name w:val="annotation subject"/>
    <w:basedOn w:val="CommentText"/>
    <w:next w:val="CommentText"/>
    <w:link w:val="CommentSubjectChar"/>
    <w:uiPriority w:val="99"/>
    <w:semiHidden/>
    <w:unhideWhenUsed/>
    <w:rsid w:val="00D32BDB"/>
    <w:rPr>
      <w:b/>
      <w:bCs/>
    </w:rPr>
  </w:style>
  <w:style w:type="character" w:customStyle="1" w:styleId="CommentSubjectChar">
    <w:name w:val="Comment Subject Char"/>
    <w:basedOn w:val="CommentTextChar"/>
    <w:link w:val="CommentSubject"/>
    <w:uiPriority w:val="99"/>
    <w:semiHidden/>
    <w:rsid w:val="00D32BDB"/>
    <w:rPr>
      <w:b/>
      <w:bCs/>
      <w:sz w:val="20"/>
      <w:szCs w:val="20"/>
    </w:rPr>
  </w:style>
  <w:style w:type="paragraph" w:styleId="BalloonText">
    <w:name w:val="Balloon Text"/>
    <w:basedOn w:val="Normal"/>
    <w:link w:val="BalloonTextChar"/>
    <w:uiPriority w:val="99"/>
    <w:semiHidden/>
    <w:unhideWhenUsed/>
    <w:rsid w:val="00D32B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2BDB"/>
    <w:rPr>
      <w:rFonts w:ascii="Times New Roman" w:hAnsi="Times New Roman" w:cs="Times New Roman"/>
      <w:sz w:val="18"/>
      <w:szCs w:val="18"/>
    </w:rPr>
  </w:style>
  <w:style w:type="paragraph" w:customStyle="1" w:styleId="Default">
    <w:name w:val="Default"/>
    <w:rsid w:val="00007871"/>
    <w:pPr>
      <w:autoSpaceDE w:val="0"/>
      <w:autoSpaceDN w:val="0"/>
      <w:adjustRightInd w:val="0"/>
    </w:pPr>
    <w:rPr>
      <w:rFonts w:ascii="Titlingmes New Roman PSMT" w:hAnsi="Titlingmes New Roman PSMT" w:cs="Titlingmes New Roman PSMT"/>
      <w:color w:val="000000"/>
    </w:rPr>
  </w:style>
  <w:style w:type="character" w:styleId="Strong">
    <w:name w:val="Strong"/>
    <w:basedOn w:val="DefaultParagraphFont"/>
    <w:uiPriority w:val="22"/>
    <w:qFormat/>
    <w:rsid w:val="001740B0"/>
    <w:rPr>
      <w:b/>
      <w:bCs/>
    </w:rPr>
  </w:style>
  <w:style w:type="character" w:styleId="FollowedHyperlink">
    <w:name w:val="FollowedHyperlink"/>
    <w:basedOn w:val="DefaultParagraphFont"/>
    <w:uiPriority w:val="99"/>
    <w:semiHidden/>
    <w:unhideWhenUsed/>
    <w:rsid w:val="00BD5C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9939">
      <w:bodyDiv w:val="1"/>
      <w:marLeft w:val="0"/>
      <w:marRight w:val="0"/>
      <w:marTop w:val="0"/>
      <w:marBottom w:val="0"/>
      <w:divBdr>
        <w:top w:val="none" w:sz="0" w:space="0" w:color="auto"/>
        <w:left w:val="none" w:sz="0" w:space="0" w:color="auto"/>
        <w:bottom w:val="none" w:sz="0" w:space="0" w:color="auto"/>
        <w:right w:val="none" w:sz="0" w:space="0" w:color="auto"/>
      </w:divBdr>
      <w:divsChild>
        <w:div w:id="1960647577">
          <w:marLeft w:val="0"/>
          <w:marRight w:val="0"/>
          <w:marTop w:val="0"/>
          <w:marBottom w:val="0"/>
          <w:divBdr>
            <w:top w:val="none" w:sz="0" w:space="0" w:color="auto"/>
            <w:left w:val="none" w:sz="0" w:space="0" w:color="auto"/>
            <w:bottom w:val="none" w:sz="0" w:space="0" w:color="auto"/>
            <w:right w:val="none" w:sz="0" w:space="0" w:color="auto"/>
          </w:divBdr>
        </w:div>
        <w:div w:id="1084688480">
          <w:marLeft w:val="0"/>
          <w:marRight w:val="0"/>
          <w:marTop w:val="0"/>
          <w:marBottom w:val="0"/>
          <w:divBdr>
            <w:top w:val="none" w:sz="0" w:space="0" w:color="auto"/>
            <w:left w:val="none" w:sz="0" w:space="0" w:color="auto"/>
            <w:bottom w:val="none" w:sz="0" w:space="0" w:color="auto"/>
            <w:right w:val="none" w:sz="0" w:space="0" w:color="auto"/>
          </w:divBdr>
        </w:div>
        <w:div w:id="1326517436">
          <w:marLeft w:val="0"/>
          <w:marRight w:val="0"/>
          <w:marTop w:val="0"/>
          <w:marBottom w:val="0"/>
          <w:divBdr>
            <w:top w:val="none" w:sz="0" w:space="0" w:color="auto"/>
            <w:left w:val="none" w:sz="0" w:space="0" w:color="auto"/>
            <w:bottom w:val="none" w:sz="0" w:space="0" w:color="auto"/>
            <w:right w:val="none" w:sz="0" w:space="0" w:color="auto"/>
          </w:divBdr>
        </w:div>
      </w:divsChild>
    </w:div>
    <w:div w:id="96605227">
      <w:bodyDiv w:val="1"/>
      <w:marLeft w:val="0"/>
      <w:marRight w:val="0"/>
      <w:marTop w:val="0"/>
      <w:marBottom w:val="0"/>
      <w:divBdr>
        <w:top w:val="none" w:sz="0" w:space="0" w:color="auto"/>
        <w:left w:val="none" w:sz="0" w:space="0" w:color="auto"/>
        <w:bottom w:val="none" w:sz="0" w:space="0" w:color="auto"/>
        <w:right w:val="none" w:sz="0" w:space="0" w:color="auto"/>
      </w:divBdr>
    </w:div>
    <w:div w:id="318655619">
      <w:bodyDiv w:val="1"/>
      <w:marLeft w:val="0"/>
      <w:marRight w:val="0"/>
      <w:marTop w:val="0"/>
      <w:marBottom w:val="0"/>
      <w:divBdr>
        <w:top w:val="none" w:sz="0" w:space="0" w:color="auto"/>
        <w:left w:val="none" w:sz="0" w:space="0" w:color="auto"/>
        <w:bottom w:val="none" w:sz="0" w:space="0" w:color="auto"/>
        <w:right w:val="none" w:sz="0" w:space="0" w:color="auto"/>
      </w:divBdr>
      <w:divsChild>
        <w:div w:id="78215591">
          <w:marLeft w:val="0"/>
          <w:marRight w:val="0"/>
          <w:marTop w:val="0"/>
          <w:marBottom w:val="0"/>
          <w:divBdr>
            <w:top w:val="none" w:sz="0" w:space="0" w:color="auto"/>
            <w:left w:val="none" w:sz="0" w:space="0" w:color="auto"/>
            <w:bottom w:val="none" w:sz="0" w:space="0" w:color="auto"/>
            <w:right w:val="none" w:sz="0" w:space="0" w:color="auto"/>
          </w:divBdr>
        </w:div>
        <w:div w:id="630329554">
          <w:marLeft w:val="0"/>
          <w:marRight w:val="0"/>
          <w:marTop w:val="0"/>
          <w:marBottom w:val="0"/>
          <w:divBdr>
            <w:top w:val="none" w:sz="0" w:space="0" w:color="auto"/>
            <w:left w:val="none" w:sz="0" w:space="0" w:color="auto"/>
            <w:bottom w:val="none" w:sz="0" w:space="0" w:color="auto"/>
            <w:right w:val="none" w:sz="0" w:space="0" w:color="auto"/>
          </w:divBdr>
        </w:div>
        <w:div w:id="1680354498">
          <w:marLeft w:val="0"/>
          <w:marRight w:val="0"/>
          <w:marTop w:val="0"/>
          <w:marBottom w:val="0"/>
          <w:divBdr>
            <w:top w:val="none" w:sz="0" w:space="0" w:color="auto"/>
            <w:left w:val="none" w:sz="0" w:space="0" w:color="auto"/>
            <w:bottom w:val="none" w:sz="0" w:space="0" w:color="auto"/>
            <w:right w:val="none" w:sz="0" w:space="0" w:color="auto"/>
          </w:divBdr>
        </w:div>
      </w:divsChild>
    </w:div>
    <w:div w:id="530152087">
      <w:bodyDiv w:val="1"/>
      <w:marLeft w:val="0"/>
      <w:marRight w:val="0"/>
      <w:marTop w:val="0"/>
      <w:marBottom w:val="0"/>
      <w:divBdr>
        <w:top w:val="none" w:sz="0" w:space="0" w:color="auto"/>
        <w:left w:val="none" w:sz="0" w:space="0" w:color="auto"/>
        <w:bottom w:val="none" w:sz="0" w:space="0" w:color="auto"/>
        <w:right w:val="none" w:sz="0" w:space="0" w:color="auto"/>
      </w:divBdr>
    </w:div>
    <w:div w:id="552355774">
      <w:bodyDiv w:val="1"/>
      <w:marLeft w:val="0"/>
      <w:marRight w:val="0"/>
      <w:marTop w:val="0"/>
      <w:marBottom w:val="0"/>
      <w:divBdr>
        <w:top w:val="none" w:sz="0" w:space="0" w:color="auto"/>
        <w:left w:val="none" w:sz="0" w:space="0" w:color="auto"/>
        <w:bottom w:val="none" w:sz="0" w:space="0" w:color="auto"/>
        <w:right w:val="none" w:sz="0" w:space="0" w:color="auto"/>
      </w:divBdr>
    </w:div>
    <w:div w:id="629671444">
      <w:bodyDiv w:val="1"/>
      <w:marLeft w:val="0"/>
      <w:marRight w:val="0"/>
      <w:marTop w:val="0"/>
      <w:marBottom w:val="0"/>
      <w:divBdr>
        <w:top w:val="none" w:sz="0" w:space="0" w:color="auto"/>
        <w:left w:val="none" w:sz="0" w:space="0" w:color="auto"/>
        <w:bottom w:val="none" w:sz="0" w:space="0" w:color="auto"/>
        <w:right w:val="none" w:sz="0" w:space="0" w:color="auto"/>
      </w:divBdr>
    </w:div>
    <w:div w:id="675960011">
      <w:bodyDiv w:val="1"/>
      <w:marLeft w:val="0"/>
      <w:marRight w:val="0"/>
      <w:marTop w:val="0"/>
      <w:marBottom w:val="0"/>
      <w:divBdr>
        <w:top w:val="none" w:sz="0" w:space="0" w:color="auto"/>
        <w:left w:val="none" w:sz="0" w:space="0" w:color="auto"/>
        <w:bottom w:val="none" w:sz="0" w:space="0" w:color="auto"/>
        <w:right w:val="none" w:sz="0" w:space="0" w:color="auto"/>
      </w:divBdr>
    </w:div>
    <w:div w:id="703097447">
      <w:bodyDiv w:val="1"/>
      <w:marLeft w:val="0"/>
      <w:marRight w:val="0"/>
      <w:marTop w:val="0"/>
      <w:marBottom w:val="0"/>
      <w:divBdr>
        <w:top w:val="none" w:sz="0" w:space="0" w:color="auto"/>
        <w:left w:val="none" w:sz="0" w:space="0" w:color="auto"/>
        <w:bottom w:val="none" w:sz="0" w:space="0" w:color="auto"/>
        <w:right w:val="none" w:sz="0" w:space="0" w:color="auto"/>
      </w:divBdr>
    </w:div>
    <w:div w:id="729958063">
      <w:bodyDiv w:val="1"/>
      <w:marLeft w:val="0"/>
      <w:marRight w:val="0"/>
      <w:marTop w:val="0"/>
      <w:marBottom w:val="0"/>
      <w:divBdr>
        <w:top w:val="none" w:sz="0" w:space="0" w:color="auto"/>
        <w:left w:val="none" w:sz="0" w:space="0" w:color="auto"/>
        <w:bottom w:val="none" w:sz="0" w:space="0" w:color="auto"/>
        <w:right w:val="none" w:sz="0" w:space="0" w:color="auto"/>
      </w:divBdr>
    </w:div>
    <w:div w:id="829709937">
      <w:bodyDiv w:val="1"/>
      <w:marLeft w:val="0"/>
      <w:marRight w:val="0"/>
      <w:marTop w:val="0"/>
      <w:marBottom w:val="0"/>
      <w:divBdr>
        <w:top w:val="none" w:sz="0" w:space="0" w:color="auto"/>
        <w:left w:val="none" w:sz="0" w:space="0" w:color="auto"/>
        <w:bottom w:val="none" w:sz="0" w:space="0" w:color="auto"/>
        <w:right w:val="none" w:sz="0" w:space="0" w:color="auto"/>
      </w:divBdr>
    </w:div>
    <w:div w:id="1021397957">
      <w:bodyDiv w:val="1"/>
      <w:marLeft w:val="0"/>
      <w:marRight w:val="0"/>
      <w:marTop w:val="0"/>
      <w:marBottom w:val="0"/>
      <w:divBdr>
        <w:top w:val="none" w:sz="0" w:space="0" w:color="auto"/>
        <w:left w:val="none" w:sz="0" w:space="0" w:color="auto"/>
        <w:bottom w:val="none" w:sz="0" w:space="0" w:color="auto"/>
        <w:right w:val="none" w:sz="0" w:space="0" w:color="auto"/>
      </w:divBdr>
    </w:div>
    <w:div w:id="1103183228">
      <w:bodyDiv w:val="1"/>
      <w:marLeft w:val="0"/>
      <w:marRight w:val="0"/>
      <w:marTop w:val="0"/>
      <w:marBottom w:val="0"/>
      <w:divBdr>
        <w:top w:val="none" w:sz="0" w:space="0" w:color="auto"/>
        <w:left w:val="none" w:sz="0" w:space="0" w:color="auto"/>
        <w:bottom w:val="none" w:sz="0" w:space="0" w:color="auto"/>
        <w:right w:val="none" w:sz="0" w:space="0" w:color="auto"/>
      </w:divBdr>
    </w:div>
    <w:div w:id="1325275731">
      <w:bodyDiv w:val="1"/>
      <w:marLeft w:val="0"/>
      <w:marRight w:val="0"/>
      <w:marTop w:val="0"/>
      <w:marBottom w:val="0"/>
      <w:divBdr>
        <w:top w:val="none" w:sz="0" w:space="0" w:color="auto"/>
        <w:left w:val="none" w:sz="0" w:space="0" w:color="auto"/>
        <w:bottom w:val="none" w:sz="0" w:space="0" w:color="auto"/>
        <w:right w:val="none" w:sz="0" w:space="0" w:color="auto"/>
      </w:divBdr>
    </w:div>
    <w:div w:id="1505047393">
      <w:bodyDiv w:val="1"/>
      <w:marLeft w:val="0"/>
      <w:marRight w:val="0"/>
      <w:marTop w:val="0"/>
      <w:marBottom w:val="0"/>
      <w:divBdr>
        <w:top w:val="none" w:sz="0" w:space="0" w:color="auto"/>
        <w:left w:val="none" w:sz="0" w:space="0" w:color="auto"/>
        <w:bottom w:val="none" w:sz="0" w:space="0" w:color="auto"/>
        <w:right w:val="none" w:sz="0" w:space="0" w:color="auto"/>
      </w:divBdr>
    </w:div>
    <w:div w:id="1506748152">
      <w:bodyDiv w:val="1"/>
      <w:marLeft w:val="0"/>
      <w:marRight w:val="0"/>
      <w:marTop w:val="0"/>
      <w:marBottom w:val="0"/>
      <w:divBdr>
        <w:top w:val="none" w:sz="0" w:space="0" w:color="auto"/>
        <w:left w:val="none" w:sz="0" w:space="0" w:color="auto"/>
        <w:bottom w:val="none" w:sz="0" w:space="0" w:color="auto"/>
        <w:right w:val="none" w:sz="0" w:space="0" w:color="auto"/>
      </w:divBdr>
    </w:div>
    <w:div w:id="1567688962">
      <w:bodyDiv w:val="1"/>
      <w:marLeft w:val="0"/>
      <w:marRight w:val="0"/>
      <w:marTop w:val="0"/>
      <w:marBottom w:val="0"/>
      <w:divBdr>
        <w:top w:val="none" w:sz="0" w:space="0" w:color="auto"/>
        <w:left w:val="none" w:sz="0" w:space="0" w:color="auto"/>
        <w:bottom w:val="none" w:sz="0" w:space="0" w:color="auto"/>
        <w:right w:val="none" w:sz="0" w:space="0" w:color="auto"/>
      </w:divBdr>
    </w:div>
    <w:div w:id="1644460404">
      <w:bodyDiv w:val="1"/>
      <w:marLeft w:val="0"/>
      <w:marRight w:val="0"/>
      <w:marTop w:val="0"/>
      <w:marBottom w:val="0"/>
      <w:divBdr>
        <w:top w:val="none" w:sz="0" w:space="0" w:color="auto"/>
        <w:left w:val="none" w:sz="0" w:space="0" w:color="auto"/>
        <w:bottom w:val="none" w:sz="0" w:space="0" w:color="auto"/>
        <w:right w:val="none" w:sz="0" w:space="0" w:color="auto"/>
      </w:divBdr>
    </w:div>
    <w:div w:id="1762988802">
      <w:bodyDiv w:val="1"/>
      <w:marLeft w:val="0"/>
      <w:marRight w:val="0"/>
      <w:marTop w:val="0"/>
      <w:marBottom w:val="0"/>
      <w:divBdr>
        <w:top w:val="none" w:sz="0" w:space="0" w:color="auto"/>
        <w:left w:val="none" w:sz="0" w:space="0" w:color="auto"/>
        <w:bottom w:val="none" w:sz="0" w:space="0" w:color="auto"/>
        <w:right w:val="none" w:sz="0" w:space="0" w:color="auto"/>
      </w:divBdr>
    </w:div>
    <w:div w:id="1853956991">
      <w:bodyDiv w:val="1"/>
      <w:marLeft w:val="0"/>
      <w:marRight w:val="0"/>
      <w:marTop w:val="0"/>
      <w:marBottom w:val="0"/>
      <w:divBdr>
        <w:top w:val="none" w:sz="0" w:space="0" w:color="auto"/>
        <w:left w:val="none" w:sz="0" w:space="0" w:color="auto"/>
        <w:bottom w:val="none" w:sz="0" w:space="0" w:color="auto"/>
        <w:right w:val="none" w:sz="0" w:space="0" w:color="auto"/>
      </w:divBdr>
    </w:div>
    <w:div w:id="200022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4all.nyc/" TargetMode="External"/><Relationship Id="rId13" Type="http://schemas.openxmlformats.org/officeDocument/2006/relationships/hyperlink" Target="https://instagram.com/nysc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ysci.org/thepack" TargetMode="External"/><Relationship Id="rId12" Type="http://schemas.openxmlformats.org/officeDocument/2006/relationships/hyperlink" Target="https://twitter.com/nysc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ysci.org/" TargetMode="External"/><Relationship Id="rId5" Type="http://schemas.openxmlformats.org/officeDocument/2006/relationships/footnotes" Target="footnotes.xml"/><Relationship Id="rId15" Type="http://schemas.openxmlformats.org/officeDocument/2006/relationships/hyperlink" Target="mailto:lparikhal@nysci.org" TargetMode="External"/><Relationship Id="rId10" Type="http://schemas.openxmlformats.org/officeDocument/2006/relationships/hyperlink" Target="http://nysci.org/thepac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esign-io.com/" TargetMode="External"/><Relationship Id="rId14" Type="http://schemas.openxmlformats.org/officeDocument/2006/relationships/hyperlink" Target="http://facebook.com/nysc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2019-10-08T19:40:00Z</dcterms:created>
  <dcterms:modified xsi:type="dcterms:W3CDTF">2019-10-08T19:40:00Z</dcterms:modified>
</cp:coreProperties>
</file>